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DAE19" w14:textId="77777777" w:rsidR="00C90AB3" w:rsidRDefault="00C90AB3" w:rsidP="00974EE1">
      <w:pPr>
        <w:rPr>
          <w:rFonts w:cs="Arial"/>
          <w:b/>
          <w:bCs/>
          <w:color w:val="DD8E59"/>
          <w:sz w:val="56"/>
          <w:szCs w:val="56"/>
        </w:rPr>
      </w:pPr>
    </w:p>
    <w:p w14:paraId="211CE0C2" w14:textId="6F90BAE4" w:rsidR="00974EE1" w:rsidRPr="00C90AB3" w:rsidRDefault="00C90AB3" w:rsidP="00974EE1">
      <w:pPr>
        <w:rPr>
          <w:rFonts w:cs="Arial"/>
          <w:b/>
          <w:bCs/>
          <w:color w:val="DD8E59"/>
          <w:sz w:val="56"/>
          <w:szCs w:val="56"/>
        </w:rPr>
      </w:pPr>
      <w:r>
        <w:rPr>
          <w:b/>
          <w:noProof/>
          <w:color w:val="339933"/>
          <w:sz w:val="48"/>
          <w:lang w:val="fr-FR" w:eastAsia="fr-FR"/>
        </w:rPr>
        <w:drawing>
          <wp:inline distT="0" distB="0" distL="0" distR="0" wp14:anchorId="5157F916" wp14:editId="36FB9BF5">
            <wp:extent cx="1722350" cy="1732783"/>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0883" cy="1761489"/>
                    </a:xfrm>
                    <a:prstGeom prst="rect">
                      <a:avLst/>
                    </a:prstGeom>
                    <a:noFill/>
                  </pic:spPr>
                </pic:pic>
              </a:graphicData>
            </a:graphic>
          </wp:inline>
        </w:drawing>
      </w:r>
      <w:r>
        <w:rPr>
          <w:b/>
          <w:color w:val="DD8E59"/>
          <w:sz w:val="56"/>
        </w:rPr>
        <w:t xml:space="preserve"> Contract/Tender </w:t>
      </w:r>
      <w:r w:rsidR="00A91C79">
        <w:rPr>
          <w:b/>
          <w:color w:val="DD8E59"/>
          <w:sz w:val="56"/>
        </w:rPr>
        <w:t xml:space="preserve">  </w:t>
      </w:r>
      <w:r w:rsidR="00A91C79">
        <w:rPr>
          <w:b/>
          <w:color w:val="DD8E59"/>
          <w:sz w:val="56"/>
        </w:rPr>
        <w:br/>
        <w:t xml:space="preserve">                   </w:t>
      </w:r>
      <w:r>
        <w:rPr>
          <w:b/>
          <w:color w:val="DD8E59"/>
          <w:sz w:val="56"/>
        </w:rPr>
        <w:t>information</w:t>
      </w:r>
    </w:p>
    <w:p w14:paraId="6BE726A0" w14:textId="77777777" w:rsidR="00974EE1" w:rsidRPr="00850131" w:rsidRDefault="00974EE1" w:rsidP="00974EE1">
      <w:pPr>
        <w:ind w:left="1276"/>
        <w:jc w:val="center"/>
        <w:rPr>
          <w:rFonts w:cs="Arial"/>
          <w:b/>
          <w:bCs/>
          <w:caps/>
          <w:color w:val="EDC2A5"/>
          <w:kern w:val="32"/>
          <w:sz w:val="24"/>
          <w:szCs w:val="32"/>
        </w:rPr>
      </w:pPr>
      <w:r>
        <w:rPr>
          <w:b/>
          <w:caps/>
          <w:color w:val="EDC2A5"/>
          <w:sz w:val="24"/>
        </w:rPr>
        <w:t>KEY ELEMENTS OF THE TENDER</w:t>
      </w:r>
    </w:p>
    <w:p w14:paraId="1DC1B227" w14:textId="77777777" w:rsidR="00974EE1" w:rsidRDefault="00974EE1" w:rsidP="00974EE1">
      <w:pPr>
        <w:rPr>
          <w:rFonts w:cs="Arial"/>
          <w:sz w:val="18"/>
        </w:rPr>
      </w:pPr>
    </w:p>
    <w:tbl>
      <w:tblPr>
        <w:tblStyle w:val="Grilledutableau"/>
        <w:tblW w:w="0" w:type="auto"/>
        <w:tblBorders>
          <w:top w:val="dotted" w:sz="4" w:space="0" w:color="E4A67C"/>
          <w:left w:val="dotted" w:sz="4" w:space="0" w:color="E4A67C"/>
          <w:bottom w:val="dotted" w:sz="4" w:space="0" w:color="E4A67C"/>
          <w:right w:val="dotted" w:sz="4" w:space="0" w:color="E4A67C"/>
          <w:insideH w:val="none" w:sz="0" w:space="0" w:color="auto"/>
          <w:insideV w:val="none" w:sz="0" w:space="0" w:color="auto"/>
        </w:tblBorders>
        <w:tblLook w:val="04A0" w:firstRow="1" w:lastRow="0" w:firstColumn="1" w:lastColumn="0" w:noHBand="0" w:noVBand="1"/>
      </w:tblPr>
      <w:tblGrid>
        <w:gridCol w:w="4111"/>
        <w:gridCol w:w="4949"/>
      </w:tblGrid>
      <w:tr w:rsidR="00974EE1" w14:paraId="7ABD731C" w14:textId="77777777" w:rsidTr="009F6C5D">
        <w:tc>
          <w:tcPr>
            <w:tcW w:w="4111" w:type="dxa"/>
            <w:tcBorders>
              <w:top w:val="nil"/>
              <w:left w:val="nil"/>
              <w:bottom w:val="dotted" w:sz="4" w:space="0" w:color="E4A67C"/>
              <w:right w:val="dotted" w:sz="4" w:space="0" w:color="E4A67C"/>
            </w:tcBorders>
          </w:tcPr>
          <w:p w14:paraId="2ADC368B" w14:textId="77777777" w:rsidR="00974EE1" w:rsidRPr="00D21F41" w:rsidRDefault="00974EE1" w:rsidP="009F6C5D">
            <w:pPr>
              <w:rPr>
                <w:rFonts w:cs="Arial"/>
                <w:color w:val="000000" w:themeColor="text1"/>
                <w:sz w:val="18"/>
              </w:rPr>
            </w:pPr>
            <w:r>
              <w:rPr>
                <w:b/>
                <w:color w:val="000000" w:themeColor="text1"/>
                <w:sz w:val="22"/>
              </w:rPr>
              <w:t>Call-for-Tender reference:</w:t>
            </w:r>
          </w:p>
        </w:tc>
        <w:tc>
          <w:tcPr>
            <w:tcW w:w="4949" w:type="dxa"/>
            <w:tcBorders>
              <w:top w:val="nil"/>
              <w:left w:val="dotted" w:sz="4" w:space="0" w:color="E4A67C"/>
              <w:bottom w:val="dotted" w:sz="4" w:space="0" w:color="E4A67C"/>
              <w:right w:val="nil"/>
            </w:tcBorders>
          </w:tcPr>
          <w:p w14:paraId="5D254B0F" w14:textId="28414688" w:rsidR="00974EE1" w:rsidRPr="00D21F41" w:rsidRDefault="004B7FEC" w:rsidP="00DB7A41">
            <w:pPr>
              <w:rPr>
                <w:rFonts w:cs="Arial"/>
                <w:color w:val="000000" w:themeColor="text1"/>
              </w:rPr>
            </w:pPr>
            <w:r w:rsidRPr="00DB7A41">
              <w:rPr>
                <w:rFonts w:cs="Arial"/>
                <w:color w:val="000000" w:themeColor="text1"/>
                <w:highlight w:val="yellow"/>
              </w:rPr>
              <w:t>ORAAJ2025</w:t>
            </w:r>
            <w:r w:rsidR="00DB7A41" w:rsidRPr="00DB7A41">
              <w:rPr>
                <w:rFonts w:cs="Arial"/>
                <w:color w:val="000000" w:themeColor="text1"/>
                <w:highlight w:val="yellow"/>
              </w:rPr>
              <w:t>XXXX</w:t>
            </w:r>
          </w:p>
        </w:tc>
      </w:tr>
      <w:tr w:rsidR="00974EE1" w14:paraId="028FEDA4" w14:textId="77777777" w:rsidTr="009F6C5D">
        <w:tc>
          <w:tcPr>
            <w:tcW w:w="4111" w:type="dxa"/>
            <w:tcBorders>
              <w:top w:val="dotted" w:sz="4" w:space="0" w:color="E4A67C"/>
              <w:left w:val="nil"/>
              <w:bottom w:val="dotted" w:sz="4" w:space="0" w:color="E4A67C"/>
              <w:right w:val="dotted" w:sz="4" w:space="0" w:color="E4A67C"/>
            </w:tcBorders>
          </w:tcPr>
          <w:p w14:paraId="50F5F241" w14:textId="77777777" w:rsidR="00974EE1" w:rsidRPr="00D21F41" w:rsidRDefault="00974EE1" w:rsidP="009F6C5D">
            <w:pPr>
              <w:rPr>
                <w:rFonts w:cs="Arial"/>
                <w:color w:val="000000" w:themeColor="text1"/>
                <w:sz w:val="18"/>
              </w:rPr>
            </w:pPr>
            <w:r>
              <w:rPr>
                <w:b/>
                <w:color w:val="000000" w:themeColor="text1"/>
                <w:sz w:val="22"/>
              </w:rPr>
              <w:t>Candidate company’s name:</w:t>
            </w:r>
          </w:p>
        </w:tc>
        <w:tc>
          <w:tcPr>
            <w:tcW w:w="4949" w:type="dxa"/>
            <w:tcBorders>
              <w:top w:val="dotted" w:sz="4" w:space="0" w:color="E4A67C"/>
              <w:left w:val="dotted" w:sz="4" w:space="0" w:color="E4A67C"/>
              <w:bottom w:val="dotted" w:sz="4" w:space="0" w:color="E4A67C"/>
              <w:right w:val="nil"/>
            </w:tcBorders>
          </w:tcPr>
          <w:p w14:paraId="065B95D6" w14:textId="77777777" w:rsidR="00974EE1" w:rsidRPr="00D21F41" w:rsidRDefault="00974EE1" w:rsidP="009F6C5D">
            <w:pPr>
              <w:rPr>
                <w:rFonts w:cs="Arial"/>
                <w:color w:val="000000" w:themeColor="text1"/>
              </w:rPr>
            </w:pPr>
          </w:p>
        </w:tc>
      </w:tr>
      <w:tr w:rsidR="00974EE1" w14:paraId="758395C5" w14:textId="77777777" w:rsidTr="009F6C5D">
        <w:tc>
          <w:tcPr>
            <w:tcW w:w="4111" w:type="dxa"/>
            <w:tcBorders>
              <w:top w:val="dotted" w:sz="4" w:space="0" w:color="E4A67C"/>
              <w:left w:val="nil"/>
              <w:bottom w:val="dotted" w:sz="4" w:space="0" w:color="E4A67C"/>
              <w:right w:val="dotted" w:sz="4" w:space="0" w:color="E4A67C"/>
            </w:tcBorders>
          </w:tcPr>
          <w:p w14:paraId="669C5736" w14:textId="77777777" w:rsidR="00974EE1" w:rsidRPr="00D21F41" w:rsidRDefault="00974EE1" w:rsidP="009F6C5D">
            <w:pPr>
              <w:rPr>
                <w:rFonts w:cs="Arial"/>
                <w:color w:val="000000" w:themeColor="text1"/>
                <w:sz w:val="18"/>
              </w:rPr>
            </w:pPr>
            <w:r>
              <w:rPr>
                <w:b/>
                <w:color w:val="000000" w:themeColor="text1"/>
                <w:sz w:val="22"/>
              </w:rPr>
              <w:t>Candidate’s contact person:</w:t>
            </w:r>
          </w:p>
        </w:tc>
        <w:tc>
          <w:tcPr>
            <w:tcW w:w="4949" w:type="dxa"/>
            <w:tcBorders>
              <w:top w:val="dotted" w:sz="4" w:space="0" w:color="E4A67C"/>
              <w:left w:val="dotted" w:sz="4" w:space="0" w:color="E4A67C"/>
              <w:bottom w:val="dotted" w:sz="4" w:space="0" w:color="E4A67C"/>
              <w:right w:val="nil"/>
            </w:tcBorders>
          </w:tcPr>
          <w:p w14:paraId="16CA9A06" w14:textId="77777777" w:rsidR="00974EE1" w:rsidRPr="00791300" w:rsidRDefault="00974EE1" w:rsidP="009F6C5D">
            <w:pPr>
              <w:rPr>
                <w:rFonts w:cs="Arial"/>
                <w:color w:val="000000" w:themeColor="text1"/>
              </w:rPr>
            </w:pPr>
            <w:r>
              <w:rPr>
                <w:i/>
                <w:color w:val="000000" w:themeColor="text1"/>
                <w:sz w:val="18"/>
              </w:rPr>
              <w:t>[Name, position, telephone, e-mail]</w:t>
            </w:r>
          </w:p>
        </w:tc>
      </w:tr>
      <w:tr w:rsidR="00974EE1" w14:paraId="1F936121" w14:textId="77777777" w:rsidTr="009F6C5D">
        <w:tc>
          <w:tcPr>
            <w:tcW w:w="4111" w:type="dxa"/>
            <w:tcBorders>
              <w:top w:val="dotted" w:sz="4" w:space="0" w:color="E4A67C"/>
              <w:left w:val="nil"/>
              <w:bottom w:val="dotted" w:sz="4" w:space="0" w:color="E4A67C"/>
              <w:right w:val="dotted" w:sz="4" w:space="0" w:color="E4A67C"/>
            </w:tcBorders>
          </w:tcPr>
          <w:p w14:paraId="54158C3E" w14:textId="77777777" w:rsidR="00974EE1" w:rsidRPr="00D21F41" w:rsidRDefault="00974EE1" w:rsidP="009F6C5D">
            <w:pPr>
              <w:rPr>
                <w:rFonts w:cs="Arial"/>
                <w:color w:val="000000" w:themeColor="text1"/>
                <w:sz w:val="18"/>
              </w:rPr>
            </w:pPr>
            <w:r>
              <w:rPr>
                <w:b/>
                <w:color w:val="000000" w:themeColor="text1"/>
                <w:sz w:val="22"/>
              </w:rPr>
              <w:t>Co-contractor(s):</w:t>
            </w:r>
          </w:p>
        </w:tc>
        <w:tc>
          <w:tcPr>
            <w:tcW w:w="4949" w:type="dxa"/>
            <w:tcBorders>
              <w:top w:val="dotted" w:sz="4" w:space="0" w:color="E4A67C"/>
              <w:left w:val="dotted" w:sz="4" w:space="0" w:color="E4A67C"/>
              <w:bottom w:val="dotted" w:sz="4" w:space="0" w:color="E4A67C"/>
              <w:right w:val="nil"/>
            </w:tcBorders>
          </w:tcPr>
          <w:p w14:paraId="59B21318" w14:textId="77777777" w:rsidR="00974EE1" w:rsidRPr="00791300" w:rsidRDefault="00974EE1" w:rsidP="009F6C5D">
            <w:pPr>
              <w:rPr>
                <w:rFonts w:cs="Arial"/>
                <w:color w:val="000000" w:themeColor="text1"/>
              </w:rPr>
            </w:pPr>
            <w:r>
              <w:rPr>
                <w:i/>
                <w:color w:val="000000" w:themeColor="text1"/>
                <w:sz w:val="18"/>
              </w:rPr>
              <w:t>[If applicable]</w:t>
            </w:r>
            <w:r>
              <w:rPr>
                <w:i/>
                <w:color w:val="000000" w:themeColor="text1"/>
                <w:sz w:val="18"/>
                <w:vertAlign w:val="superscript"/>
              </w:rPr>
              <w:t>1 </w:t>
            </w:r>
          </w:p>
        </w:tc>
      </w:tr>
      <w:tr w:rsidR="00974EE1" w14:paraId="63FE5805" w14:textId="77777777" w:rsidTr="009F6C5D">
        <w:tc>
          <w:tcPr>
            <w:tcW w:w="4111" w:type="dxa"/>
            <w:tcBorders>
              <w:top w:val="dotted" w:sz="4" w:space="0" w:color="E4A67C"/>
              <w:left w:val="nil"/>
              <w:bottom w:val="dotted" w:sz="4" w:space="0" w:color="E4A67C"/>
              <w:right w:val="dotted" w:sz="4" w:space="0" w:color="E4A67C"/>
            </w:tcBorders>
          </w:tcPr>
          <w:p w14:paraId="7401E78E" w14:textId="77777777" w:rsidR="00974EE1" w:rsidRPr="00D21F41" w:rsidRDefault="00974EE1" w:rsidP="009F6C5D">
            <w:pPr>
              <w:rPr>
                <w:rFonts w:cs="Arial"/>
                <w:color w:val="000000" w:themeColor="text1"/>
                <w:sz w:val="18"/>
              </w:rPr>
            </w:pPr>
            <w:r>
              <w:rPr>
                <w:b/>
                <w:color w:val="000000" w:themeColor="text1"/>
                <w:sz w:val="22"/>
              </w:rPr>
              <w:t>Subcontractor:</w:t>
            </w:r>
          </w:p>
        </w:tc>
        <w:tc>
          <w:tcPr>
            <w:tcW w:w="4949" w:type="dxa"/>
            <w:tcBorders>
              <w:top w:val="dotted" w:sz="4" w:space="0" w:color="E4A67C"/>
              <w:left w:val="dotted" w:sz="4" w:space="0" w:color="E4A67C"/>
              <w:bottom w:val="dotted" w:sz="4" w:space="0" w:color="E4A67C"/>
              <w:right w:val="nil"/>
            </w:tcBorders>
          </w:tcPr>
          <w:p w14:paraId="081D381D" w14:textId="77777777" w:rsidR="00974EE1" w:rsidRPr="00791300" w:rsidRDefault="00974EE1" w:rsidP="009F6C5D">
            <w:pPr>
              <w:rPr>
                <w:rFonts w:cs="Arial"/>
                <w:color w:val="000000" w:themeColor="text1"/>
              </w:rPr>
            </w:pPr>
            <w:r>
              <w:rPr>
                <w:i/>
                <w:color w:val="000000" w:themeColor="text1"/>
                <w:sz w:val="18"/>
              </w:rPr>
              <w:t>[If applicable]</w:t>
            </w:r>
            <w:r>
              <w:rPr>
                <w:i/>
                <w:color w:val="000000" w:themeColor="text1"/>
                <w:sz w:val="18"/>
                <w:vertAlign w:val="superscript"/>
              </w:rPr>
              <w:t>1 </w:t>
            </w:r>
          </w:p>
        </w:tc>
      </w:tr>
      <w:tr w:rsidR="00974EE1" w14:paraId="0B0E6738" w14:textId="77777777" w:rsidTr="009F6C5D">
        <w:tc>
          <w:tcPr>
            <w:tcW w:w="4111" w:type="dxa"/>
            <w:tcBorders>
              <w:top w:val="dotted" w:sz="4" w:space="0" w:color="E4A67C"/>
              <w:left w:val="nil"/>
              <w:bottom w:val="dotted" w:sz="4" w:space="0" w:color="E4A67C"/>
              <w:right w:val="dotted" w:sz="4" w:space="0" w:color="E4A67C"/>
            </w:tcBorders>
          </w:tcPr>
          <w:p w14:paraId="2F83AD75" w14:textId="77777777" w:rsidR="00974EE1" w:rsidRPr="00D21F41" w:rsidRDefault="00974EE1" w:rsidP="009F6C5D">
            <w:pPr>
              <w:rPr>
                <w:rFonts w:cs="Arial"/>
                <w:color w:val="000000" w:themeColor="text1"/>
                <w:sz w:val="18"/>
              </w:rPr>
            </w:pPr>
            <w:r>
              <w:rPr>
                <w:b/>
                <w:color w:val="000000" w:themeColor="text1"/>
                <w:sz w:val="22"/>
              </w:rPr>
              <w:t>Contract work package (WP):</w:t>
            </w:r>
          </w:p>
        </w:tc>
        <w:tc>
          <w:tcPr>
            <w:tcW w:w="4949" w:type="dxa"/>
            <w:tcBorders>
              <w:top w:val="dotted" w:sz="4" w:space="0" w:color="E4A67C"/>
              <w:left w:val="dotted" w:sz="4" w:space="0" w:color="E4A67C"/>
              <w:bottom w:val="dotted" w:sz="4" w:space="0" w:color="E4A67C"/>
              <w:right w:val="nil"/>
            </w:tcBorders>
          </w:tcPr>
          <w:p w14:paraId="69A21BB9" w14:textId="77777777" w:rsidR="00974EE1" w:rsidRPr="00791300" w:rsidRDefault="00974EE1" w:rsidP="009F6C5D">
            <w:pPr>
              <w:rPr>
                <w:rFonts w:cs="Arial"/>
                <w:i/>
                <w:color w:val="000000" w:themeColor="text1"/>
              </w:rPr>
            </w:pPr>
            <w:r>
              <w:rPr>
                <w:i/>
                <w:color w:val="000000" w:themeColor="text1"/>
              </w:rPr>
              <w:t>[Single WP or WP number]</w:t>
            </w:r>
          </w:p>
        </w:tc>
      </w:tr>
      <w:tr w:rsidR="00974EE1" w14:paraId="0D8423D4" w14:textId="77777777" w:rsidTr="009F6C5D">
        <w:tc>
          <w:tcPr>
            <w:tcW w:w="4111" w:type="dxa"/>
            <w:tcBorders>
              <w:top w:val="dotted" w:sz="4" w:space="0" w:color="E4A67C"/>
              <w:left w:val="nil"/>
              <w:bottom w:val="dotted" w:sz="4" w:space="0" w:color="E4A67C"/>
              <w:right w:val="dotted" w:sz="4" w:space="0" w:color="E4A67C"/>
            </w:tcBorders>
          </w:tcPr>
          <w:p w14:paraId="429A8F1C" w14:textId="77777777" w:rsidR="00974EE1" w:rsidRPr="00D21F41" w:rsidRDefault="00974EE1" w:rsidP="009F6C5D">
            <w:pPr>
              <w:rPr>
                <w:rFonts w:cs="Arial"/>
                <w:color w:val="000000" w:themeColor="text1"/>
                <w:sz w:val="18"/>
              </w:rPr>
            </w:pPr>
            <w:r>
              <w:rPr>
                <w:b/>
                <w:color w:val="000000" w:themeColor="text1"/>
                <w:sz w:val="22"/>
              </w:rPr>
              <w:t>Type of tender:</w:t>
            </w:r>
          </w:p>
        </w:tc>
        <w:tc>
          <w:tcPr>
            <w:tcW w:w="4949" w:type="dxa"/>
            <w:tcBorders>
              <w:top w:val="dotted" w:sz="4" w:space="0" w:color="E4A67C"/>
              <w:left w:val="dotted" w:sz="4" w:space="0" w:color="E4A67C"/>
              <w:bottom w:val="dotted" w:sz="4" w:space="0" w:color="E4A67C"/>
              <w:right w:val="nil"/>
            </w:tcBorders>
          </w:tcPr>
          <w:p w14:paraId="3E70EEC0" w14:textId="77777777" w:rsidR="00974EE1" w:rsidRPr="00791300" w:rsidRDefault="00974EE1" w:rsidP="009F6C5D">
            <w:pPr>
              <w:rPr>
                <w:rFonts w:cs="Arial"/>
                <w:i/>
                <w:color w:val="000000" w:themeColor="text1"/>
              </w:rPr>
            </w:pPr>
            <w:r>
              <w:rPr>
                <w:i/>
                <w:color w:val="000000" w:themeColor="text1"/>
                <w:sz w:val="18"/>
              </w:rPr>
              <w:t>[Basic tender or alternative tender if allowed by regulations]</w:t>
            </w:r>
          </w:p>
        </w:tc>
      </w:tr>
      <w:tr w:rsidR="00974EE1" w14:paraId="1CB82614" w14:textId="77777777" w:rsidTr="009F6C5D">
        <w:tc>
          <w:tcPr>
            <w:tcW w:w="4111" w:type="dxa"/>
            <w:tcBorders>
              <w:top w:val="dotted" w:sz="4" w:space="0" w:color="E4A67C"/>
              <w:left w:val="nil"/>
              <w:bottom w:val="nil"/>
              <w:right w:val="dotted" w:sz="4" w:space="0" w:color="E4A67C"/>
            </w:tcBorders>
          </w:tcPr>
          <w:p w14:paraId="215F3AF5" w14:textId="31F9FF80" w:rsidR="00974EE1" w:rsidRPr="00D21F41" w:rsidRDefault="00974EE1" w:rsidP="009F6C5D">
            <w:pPr>
              <w:rPr>
                <w:rFonts w:cs="Arial"/>
                <w:color w:val="000000" w:themeColor="text1"/>
                <w:sz w:val="18"/>
              </w:rPr>
            </w:pPr>
            <w:r>
              <w:rPr>
                <w:b/>
                <w:color w:val="000000" w:themeColor="text1"/>
                <w:sz w:val="22"/>
              </w:rPr>
              <w:t xml:space="preserve">Total amount of the offer in € </w:t>
            </w:r>
            <w:r w:rsidR="00A91C79">
              <w:rPr>
                <w:b/>
                <w:color w:val="000000" w:themeColor="text1"/>
                <w:sz w:val="22"/>
              </w:rPr>
              <w:t>(</w:t>
            </w:r>
            <w:r>
              <w:rPr>
                <w:b/>
                <w:color w:val="000000" w:themeColor="text1"/>
                <w:sz w:val="22"/>
              </w:rPr>
              <w:t>excl. of VAT</w:t>
            </w:r>
            <w:r w:rsidR="00A91C79">
              <w:rPr>
                <w:b/>
                <w:color w:val="000000" w:themeColor="text1"/>
                <w:sz w:val="22"/>
              </w:rPr>
              <w:t>)</w:t>
            </w:r>
            <w:r>
              <w:rPr>
                <w:b/>
                <w:color w:val="000000" w:themeColor="text1"/>
                <w:sz w:val="22"/>
              </w:rPr>
              <w:t>:</w:t>
            </w:r>
          </w:p>
        </w:tc>
        <w:tc>
          <w:tcPr>
            <w:tcW w:w="4949" w:type="dxa"/>
            <w:tcBorders>
              <w:top w:val="dotted" w:sz="4" w:space="0" w:color="E4A67C"/>
              <w:left w:val="dotted" w:sz="4" w:space="0" w:color="E4A67C"/>
              <w:bottom w:val="nil"/>
              <w:right w:val="nil"/>
            </w:tcBorders>
          </w:tcPr>
          <w:p w14:paraId="5D6592A8" w14:textId="77777777" w:rsidR="00974EE1" w:rsidRPr="00D21F41" w:rsidRDefault="00974EE1" w:rsidP="009F6C5D">
            <w:pPr>
              <w:rPr>
                <w:rFonts w:cs="Arial"/>
                <w:color w:val="000000" w:themeColor="text1"/>
              </w:rPr>
            </w:pPr>
          </w:p>
        </w:tc>
      </w:tr>
      <w:tr w:rsidR="00974EE1" w14:paraId="341D7157" w14:textId="77777777" w:rsidTr="009F6C5D">
        <w:tc>
          <w:tcPr>
            <w:tcW w:w="4111" w:type="dxa"/>
            <w:tcBorders>
              <w:top w:val="nil"/>
              <w:left w:val="nil"/>
              <w:bottom w:val="nil"/>
              <w:right w:val="nil"/>
            </w:tcBorders>
          </w:tcPr>
          <w:p w14:paraId="5F998815" w14:textId="77777777" w:rsidR="00974EE1" w:rsidRDefault="00974EE1" w:rsidP="009F6C5D">
            <w:pPr>
              <w:rPr>
                <w:rFonts w:cs="Arial"/>
                <w:sz w:val="18"/>
              </w:rPr>
            </w:pPr>
          </w:p>
        </w:tc>
        <w:tc>
          <w:tcPr>
            <w:tcW w:w="4949" w:type="dxa"/>
            <w:tcBorders>
              <w:top w:val="nil"/>
              <w:left w:val="nil"/>
              <w:bottom w:val="nil"/>
              <w:right w:val="nil"/>
            </w:tcBorders>
          </w:tcPr>
          <w:p w14:paraId="20067E06" w14:textId="77777777" w:rsidR="00974EE1" w:rsidRDefault="00974EE1" w:rsidP="009F6C5D">
            <w:pPr>
              <w:rPr>
                <w:rFonts w:cs="Arial"/>
                <w:sz w:val="18"/>
              </w:rPr>
            </w:pPr>
          </w:p>
        </w:tc>
      </w:tr>
    </w:tbl>
    <w:p w14:paraId="6891E32E" w14:textId="77777777" w:rsidR="00974EE1" w:rsidRPr="00DA2887" w:rsidRDefault="00974EE1" w:rsidP="00974EE1">
      <w:pPr>
        <w:rPr>
          <w:rStyle w:val="Titredulivre"/>
          <w:rFonts w:cs="Arial"/>
          <w:b w:val="0"/>
          <w:color w:val="DD8E59"/>
        </w:rPr>
      </w:pPr>
      <w:r>
        <w:rPr>
          <w:b/>
          <w:caps/>
          <w:color w:val="DD8E59"/>
          <w:sz w:val="24"/>
        </w:rPr>
        <w:t>SUMMARY DESCRIPTION OF TENDER</w:t>
      </w:r>
      <w:r>
        <w:rPr>
          <w:rStyle w:val="Titredulivre"/>
          <w:color w:val="DD8E59"/>
          <w:sz w:val="24"/>
        </w:rPr>
        <w:t xml:space="preserve"> </w:t>
      </w:r>
      <w:r>
        <w:rPr>
          <w:rStyle w:val="Titredulivre"/>
          <w:i/>
          <w:color w:val="DD8E59"/>
          <w:sz w:val="18"/>
        </w:rPr>
        <w:t>(Optional)</w:t>
      </w:r>
    </w:p>
    <w:p w14:paraId="3FC54DFA" w14:textId="77777777" w:rsidR="00974EE1" w:rsidRPr="00791300" w:rsidRDefault="00974EE1" w:rsidP="00974EE1">
      <w:pPr>
        <w:pBdr>
          <w:top w:val="single" w:sz="4" w:space="1" w:color="auto"/>
          <w:left w:val="single" w:sz="4" w:space="4" w:color="auto"/>
          <w:bottom w:val="single" w:sz="4" w:space="1" w:color="auto"/>
          <w:right w:val="single" w:sz="4" w:space="4" w:color="auto"/>
        </w:pBdr>
        <w:rPr>
          <w:rFonts w:cs="Arial"/>
          <w:i/>
        </w:rPr>
      </w:pPr>
      <w:r>
        <w:rPr>
          <w:i/>
        </w:rPr>
        <w:t>(Maximum 10 lines)</w:t>
      </w:r>
    </w:p>
    <w:p w14:paraId="0F4D49BD"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231289F0"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19429175"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29D3041B"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1F51480B"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0C45855F"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621A49E7"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25920C32"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6EEA9581" w14:textId="77777777" w:rsidR="00974EE1" w:rsidRPr="00982EE7" w:rsidRDefault="00974EE1" w:rsidP="00974EE1">
      <w:pPr>
        <w:pBdr>
          <w:top w:val="single" w:sz="4" w:space="1" w:color="auto"/>
          <w:left w:val="single" w:sz="4" w:space="4" w:color="auto"/>
          <w:bottom w:val="single" w:sz="4" w:space="1" w:color="auto"/>
          <w:right w:val="single" w:sz="4" w:space="4" w:color="auto"/>
        </w:pBdr>
        <w:rPr>
          <w:rFonts w:cs="Arial"/>
        </w:rPr>
      </w:pPr>
    </w:p>
    <w:p w14:paraId="387670AC" w14:textId="77777777" w:rsidR="00974EE1" w:rsidRDefault="00974EE1" w:rsidP="00974EE1">
      <w:pPr>
        <w:rPr>
          <w:rFonts w:cs="Arial"/>
        </w:rPr>
      </w:pPr>
    </w:p>
    <w:p w14:paraId="32CD453C" w14:textId="77777777" w:rsidR="00974EE1" w:rsidRDefault="00974EE1" w:rsidP="00974EE1">
      <w:pPr>
        <w:rPr>
          <w:rFonts w:cs="Arial"/>
        </w:rPr>
      </w:pPr>
    </w:p>
    <w:p w14:paraId="07E5E4F8" w14:textId="77777777" w:rsidR="00974EE1" w:rsidRPr="00791300" w:rsidRDefault="00974EE1" w:rsidP="00974EE1">
      <w:pPr>
        <w:rPr>
          <w:rFonts w:cs="Arial"/>
          <w:i/>
        </w:rPr>
      </w:pPr>
      <w:r>
        <w:rPr>
          <w:i/>
        </w:rPr>
        <w:t>1 Provide commitment of co-contractors and/or sub-contractors</w:t>
      </w:r>
    </w:p>
    <w:p w14:paraId="198DAD3A" w14:textId="77777777" w:rsidR="00B017CB" w:rsidRDefault="00B017CB"/>
    <w:p w14:paraId="6B3B4736" w14:textId="77777777" w:rsidR="00B017CB" w:rsidRDefault="00B017CB"/>
    <w:p w14:paraId="5C27C4D9" w14:textId="77777777" w:rsidR="00B017CB" w:rsidRDefault="00B017CB"/>
    <w:p w14:paraId="7CB797C3" w14:textId="77777777" w:rsidR="00B017CB" w:rsidRPr="00081A4B" w:rsidRDefault="00B017CB" w:rsidP="00B017CB">
      <w:pPr>
        <w:pBdr>
          <w:top w:val="single" w:sz="4" w:space="1" w:color="auto"/>
          <w:left w:val="single" w:sz="4" w:space="4" w:color="auto"/>
          <w:bottom w:val="single" w:sz="4" w:space="1" w:color="auto"/>
          <w:right w:val="single" w:sz="4" w:space="4" w:color="auto"/>
        </w:pBdr>
        <w:ind w:left="2268" w:right="2267"/>
        <w:jc w:val="center"/>
        <w:rPr>
          <w:b/>
          <w:i/>
          <w:sz w:val="24"/>
        </w:rPr>
      </w:pPr>
      <w:r>
        <w:rPr>
          <w:b/>
          <w:i/>
          <w:sz w:val="24"/>
        </w:rPr>
        <w:t>The Candidate may add to its tender all the elements it deems necessary, up to a maximum of 2 additional pages.</w:t>
      </w:r>
    </w:p>
    <w:p w14:paraId="2A46195D" w14:textId="77777777" w:rsidR="00974EE1" w:rsidRDefault="00974EE1">
      <w:r>
        <w:br w:type="page"/>
      </w:r>
    </w:p>
    <w:p w14:paraId="5E47D2A2" w14:textId="77777777" w:rsidR="00B017CB" w:rsidRDefault="00B017CB"/>
    <w:p w14:paraId="0468867E" w14:textId="77777777" w:rsidR="00B017CB" w:rsidRDefault="00B017CB"/>
    <w:sdt>
      <w:sdtPr>
        <w:rPr>
          <w:rFonts w:ascii="Arial" w:eastAsiaTheme="minorHAnsi" w:hAnsi="Arial" w:cstheme="minorBidi"/>
          <w:color w:val="auto"/>
          <w:sz w:val="20"/>
          <w:szCs w:val="20"/>
          <w:lang w:eastAsia="en-US"/>
        </w:rPr>
        <w:id w:val="618574020"/>
        <w:docPartObj>
          <w:docPartGallery w:val="Table of Contents"/>
          <w:docPartUnique/>
        </w:docPartObj>
      </w:sdtPr>
      <w:sdtEndPr>
        <w:rPr>
          <w:b/>
          <w:bCs/>
        </w:rPr>
      </w:sdtEndPr>
      <w:sdtContent>
        <w:p w14:paraId="38FC49FE" w14:textId="77777777" w:rsidR="00974EE1" w:rsidRDefault="00C90AB3" w:rsidP="00C90AB3">
          <w:pPr>
            <w:pStyle w:val="En-ttedetabledesmatires"/>
            <w:tabs>
              <w:tab w:val="center" w:pos="4819"/>
              <w:tab w:val="left" w:pos="7123"/>
            </w:tabs>
          </w:pPr>
          <w:r>
            <w:tab/>
          </w:r>
          <w:commentRangeStart w:id="0"/>
          <w:r>
            <w:t>Contents</w:t>
          </w:r>
          <w:commentRangeEnd w:id="0"/>
          <w:r w:rsidR="00DB7A41">
            <w:rPr>
              <w:rStyle w:val="Marquedecommentaire"/>
              <w:rFonts w:ascii="Arial" w:eastAsiaTheme="minorHAnsi" w:hAnsi="Arial" w:cstheme="minorBidi"/>
              <w:color w:val="auto"/>
              <w:lang w:eastAsia="en-US"/>
            </w:rPr>
            <w:commentReference w:id="0"/>
          </w:r>
          <w:r>
            <w:tab/>
          </w:r>
        </w:p>
        <w:p w14:paraId="41AF7448" w14:textId="77777777" w:rsidR="00974EE1" w:rsidRPr="00974EE1" w:rsidRDefault="00974EE1" w:rsidP="00974EE1">
          <w:pPr>
            <w:rPr>
              <w:lang w:eastAsia="fr-FR"/>
            </w:rPr>
          </w:pPr>
        </w:p>
        <w:p w14:paraId="2A560284" w14:textId="3D0A537C" w:rsidR="004B7FEC" w:rsidRDefault="00974EE1">
          <w:pPr>
            <w:pStyle w:val="TM1"/>
            <w:tabs>
              <w:tab w:val="left" w:pos="400"/>
              <w:tab w:val="right" w:leader="dot" w:pos="9628"/>
            </w:tabs>
            <w:rPr>
              <w:rFonts w:asciiTheme="minorHAnsi" w:eastAsiaTheme="minorEastAsia" w:hAnsiTheme="minorHAnsi"/>
              <w:noProof/>
              <w:sz w:val="22"/>
              <w:szCs w:val="22"/>
              <w:lang w:val="fr-FR" w:eastAsia="fr-FR"/>
            </w:rPr>
          </w:pPr>
          <w:r w:rsidRPr="00AE3B4D">
            <w:fldChar w:fldCharType="begin"/>
          </w:r>
          <w:r w:rsidRPr="00AE3B4D">
            <w:instrText xml:space="preserve"> TOC \o "1-3" \h \z \u </w:instrText>
          </w:r>
          <w:r w:rsidRPr="00AE3B4D">
            <w:fldChar w:fldCharType="separate"/>
          </w:r>
          <w:hyperlink w:anchor="_Toc195110164" w:history="1">
            <w:r w:rsidR="004B7FEC" w:rsidRPr="00412FBC">
              <w:rPr>
                <w:rStyle w:val="Lienhypertexte"/>
                <w:rFonts w:ascii="Arial Gras" w:hAnsi="Arial Gras"/>
                <w:caps/>
                <w:noProof/>
              </w:rPr>
              <w:t>1.</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caps/>
                <w:noProof/>
              </w:rPr>
              <w:t>APPLICATION - CONDITIONS OF PARTICIPATION</w:t>
            </w:r>
            <w:r w:rsidR="004B7FEC">
              <w:rPr>
                <w:noProof/>
                <w:webHidden/>
              </w:rPr>
              <w:tab/>
            </w:r>
            <w:r w:rsidR="004B7FEC">
              <w:rPr>
                <w:noProof/>
                <w:webHidden/>
              </w:rPr>
              <w:fldChar w:fldCharType="begin"/>
            </w:r>
            <w:r w:rsidR="004B7FEC">
              <w:rPr>
                <w:noProof/>
                <w:webHidden/>
              </w:rPr>
              <w:instrText xml:space="preserve"> PAGEREF _Toc195110164 \h </w:instrText>
            </w:r>
            <w:r w:rsidR="004B7FEC">
              <w:rPr>
                <w:noProof/>
                <w:webHidden/>
              </w:rPr>
            </w:r>
            <w:r w:rsidR="004B7FEC">
              <w:rPr>
                <w:noProof/>
                <w:webHidden/>
              </w:rPr>
              <w:fldChar w:fldCharType="separate"/>
            </w:r>
            <w:r w:rsidR="004B7FEC">
              <w:rPr>
                <w:noProof/>
                <w:webHidden/>
              </w:rPr>
              <w:t>3</w:t>
            </w:r>
            <w:r w:rsidR="004B7FEC">
              <w:rPr>
                <w:noProof/>
                <w:webHidden/>
              </w:rPr>
              <w:fldChar w:fldCharType="end"/>
            </w:r>
          </w:hyperlink>
        </w:p>
        <w:p w14:paraId="40AB41A4" w14:textId="40026EB7"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65" w:history="1">
            <w:r w:rsidR="004B7FEC" w:rsidRPr="00412FBC">
              <w:rPr>
                <w:rStyle w:val="Lienhypertexte"/>
                <w:noProof/>
              </w:rPr>
              <w:t>1.1.</w:t>
            </w:r>
            <w:r w:rsidR="004B7FEC">
              <w:rPr>
                <w:rFonts w:asciiTheme="minorHAnsi" w:eastAsiaTheme="minorEastAsia" w:hAnsiTheme="minorHAnsi"/>
                <w:noProof/>
                <w:sz w:val="22"/>
                <w:szCs w:val="22"/>
                <w:lang w:val="fr-FR" w:eastAsia="fr-FR"/>
              </w:rPr>
              <w:tab/>
            </w:r>
            <w:r w:rsidR="004B7FEC" w:rsidRPr="00412FBC">
              <w:rPr>
                <w:rStyle w:val="Lienhypertexte"/>
                <w:noProof/>
              </w:rPr>
              <w:t>AUTHORIZATION TO CARRY ON BUSINESS, INCLUDING REQUIREMENTS FOR ENTRY IN THE TRADE OR PROFESSIONAL REGISTER :</w:t>
            </w:r>
            <w:r w:rsidR="004B7FEC">
              <w:rPr>
                <w:noProof/>
                <w:webHidden/>
              </w:rPr>
              <w:tab/>
            </w:r>
            <w:r w:rsidR="004B7FEC">
              <w:rPr>
                <w:noProof/>
                <w:webHidden/>
              </w:rPr>
              <w:fldChar w:fldCharType="begin"/>
            </w:r>
            <w:r w:rsidR="004B7FEC">
              <w:rPr>
                <w:noProof/>
                <w:webHidden/>
              </w:rPr>
              <w:instrText xml:space="preserve"> PAGEREF _Toc195110165 \h </w:instrText>
            </w:r>
            <w:r w:rsidR="004B7FEC">
              <w:rPr>
                <w:noProof/>
                <w:webHidden/>
              </w:rPr>
            </w:r>
            <w:r w:rsidR="004B7FEC">
              <w:rPr>
                <w:noProof/>
                <w:webHidden/>
              </w:rPr>
              <w:fldChar w:fldCharType="separate"/>
            </w:r>
            <w:r w:rsidR="004B7FEC">
              <w:rPr>
                <w:noProof/>
                <w:webHidden/>
              </w:rPr>
              <w:t>3</w:t>
            </w:r>
            <w:r w:rsidR="004B7FEC">
              <w:rPr>
                <w:noProof/>
                <w:webHidden/>
              </w:rPr>
              <w:fldChar w:fldCharType="end"/>
            </w:r>
          </w:hyperlink>
        </w:p>
        <w:p w14:paraId="0502198E" w14:textId="2B7E832C"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66" w:history="1">
            <w:r w:rsidR="004B7FEC" w:rsidRPr="00412FBC">
              <w:rPr>
                <w:rStyle w:val="Lienhypertexte"/>
                <w:noProof/>
              </w:rPr>
              <w:t>1.2.</w:t>
            </w:r>
            <w:r w:rsidR="004B7FEC">
              <w:rPr>
                <w:rFonts w:asciiTheme="minorHAnsi" w:eastAsiaTheme="minorEastAsia" w:hAnsiTheme="minorHAnsi"/>
                <w:noProof/>
                <w:sz w:val="22"/>
                <w:szCs w:val="22"/>
                <w:lang w:val="fr-FR" w:eastAsia="fr-FR"/>
              </w:rPr>
              <w:tab/>
            </w:r>
            <w:r w:rsidR="004B7FEC" w:rsidRPr="00412FBC">
              <w:rPr>
                <w:rStyle w:val="Lienhypertexte"/>
                <w:noProof/>
              </w:rPr>
              <w:t>ECONOMIC AND FINANCIAL STRENGTH</w:t>
            </w:r>
            <w:r w:rsidR="004B7FEC">
              <w:rPr>
                <w:noProof/>
                <w:webHidden/>
              </w:rPr>
              <w:tab/>
            </w:r>
            <w:r w:rsidR="004B7FEC">
              <w:rPr>
                <w:noProof/>
                <w:webHidden/>
              </w:rPr>
              <w:fldChar w:fldCharType="begin"/>
            </w:r>
            <w:r w:rsidR="004B7FEC">
              <w:rPr>
                <w:noProof/>
                <w:webHidden/>
              </w:rPr>
              <w:instrText xml:space="preserve"> PAGEREF _Toc195110166 \h </w:instrText>
            </w:r>
            <w:r w:rsidR="004B7FEC">
              <w:rPr>
                <w:noProof/>
                <w:webHidden/>
              </w:rPr>
            </w:r>
            <w:r w:rsidR="004B7FEC">
              <w:rPr>
                <w:noProof/>
                <w:webHidden/>
              </w:rPr>
              <w:fldChar w:fldCharType="separate"/>
            </w:r>
            <w:r w:rsidR="004B7FEC">
              <w:rPr>
                <w:noProof/>
                <w:webHidden/>
              </w:rPr>
              <w:t>3</w:t>
            </w:r>
            <w:r w:rsidR="004B7FEC">
              <w:rPr>
                <w:noProof/>
                <w:webHidden/>
              </w:rPr>
              <w:fldChar w:fldCharType="end"/>
            </w:r>
          </w:hyperlink>
        </w:p>
        <w:p w14:paraId="3C9B226B" w14:textId="720B063F"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67" w:history="1">
            <w:r w:rsidR="004B7FEC" w:rsidRPr="00412FBC">
              <w:rPr>
                <w:rStyle w:val="Lienhypertexte"/>
                <w:noProof/>
              </w:rPr>
              <w:t>1.3.</w:t>
            </w:r>
            <w:r w:rsidR="004B7FEC">
              <w:rPr>
                <w:rFonts w:asciiTheme="minorHAnsi" w:eastAsiaTheme="minorEastAsia" w:hAnsiTheme="minorHAnsi"/>
                <w:noProof/>
                <w:sz w:val="22"/>
                <w:szCs w:val="22"/>
                <w:lang w:val="fr-FR" w:eastAsia="fr-FR"/>
              </w:rPr>
              <w:tab/>
            </w:r>
            <w:r w:rsidR="004B7FEC" w:rsidRPr="00412FBC">
              <w:rPr>
                <w:rStyle w:val="Lienhypertexte"/>
                <w:noProof/>
              </w:rPr>
              <w:t>TECHNICAL AND PROFESSIONAL CAPACITY</w:t>
            </w:r>
            <w:r w:rsidR="004B7FEC">
              <w:rPr>
                <w:noProof/>
                <w:webHidden/>
              </w:rPr>
              <w:tab/>
            </w:r>
            <w:r w:rsidR="004B7FEC">
              <w:rPr>
                <w:noProof/>
                <w:webHidden/>
              </w:rPr>
              <w:fldChar w:fldCharType="begin"/>
            </w:r>
            <w:r w:rsidR="004B7FEC">
              <w:rPr>
                <w:noProof/>
                <w:webHidden/>
              </w:rPr>
              <w:instrText xml:space="preserve"> PAGEREF _Toc195110167 \h </w:instrText>
            </w:r>
            <w:r w:rsidR="004B7FEC">
              <w:rPr>
                <w:noProof/>
                <w:webHidden/>
              </w:rPr>
            </w:r>
            <w:r w:rsidR="004B7FEC">
              <w:rPr>
                <w:noProof/>
                <w:webHidden/>
              </w:rPr>
              <w:fldChar w:fldCharType="separate"/>
            </w:r>
            <w:r w:rsidR="004B7FEC">
              <w:rPr>
                <w:noProof/>
                <w:webHidden/>
              </w:rPr>
              <w:t>4</w:t>
            </w:r>
            <w:r w:rsidR="004B7FEC">
              <w:rPr>
                <w:noProof/>
                <w:webHidden/>
              </w:rPr>
              <w:fldChar w:fldCharType="end"/>
            </w:r>
          </w:hyperlink>
        </w:p>
        <w:p w14:paraId="268447CD" w14:textId="357C7C33" w:rsidR="004B7FEC" w:rsidRDefault="00DB7A41">
          <w:pPr>
            <w:pStyle w:val="TM1"/>
            <w:tabs>
              <w:tab w:val="left" w:pos="400"/>
              <w:tab w:val="right" w:leader="dot" w:pos="9628"/>
            </w:tabs>
            <w:rPr>
              <w:rFonts w:asciiTheme="minorHAnsi" w:eastAsiaTheme="minorEastAsia" w:hAnsiTheme="minorHAnsi"/>
              <w:noProof/>
              <w:sz w:val="22"/>
              <w:szCs w:val="22"/>
              <w:lang w:val="fr-FR" w:eastAsia="fr-FR"/>
            </w:rPr>
          </w:pPr>
          <w:hyperlink w:anchor="_Toc195110168" w:history="1">
            <w:r w:rsidR="004B7FEC" w:rsidRPr="00412FBC">
              <w:rPr>
                <w:rStyle w:val="Lienhypertexte"/>
                <w:rFonts w:ascii="Arial Gras" w:hAnsi="Arial Gras"/>
                <w:caps/>
                <w:noProof/>
              </w:rPr>
              <w:t>2.</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caps/>
                <w:noProof/>
              </w:rPr>
              <w:t>OFFER - Description of the industrial organisation</w:t>
            </w:r>
            <w:r w:rsidR="004B7FEC">
              <w:rPr>
                <w:noProof/>
                <w:webHidden/>
              </w:rPr>
              <w:tab/>
            </w:r>
            <w:r w:rsidR="004B7FEC">
              <w:rPr>
                <w:noProof/>
                <w:webHidden/>
              </w:rPr>
              <w:fldChar w:fldCharType="begin"/>
            </w:r>
            <w:r w:rsidR="004B7FEC">
              <w:rPr>
                <w:noProof/>
                <w:webHidden/>
              </w:rPr>
              <w:instrText xml:space="preserve"> PAGEREF _Toc195110168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3BC350A6" w14:textId="6D0FA44A"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69" w:history="1">
            <w:r w:rsidR="004B7FEC" w:rsidRPr="00412FBC">
              <w:rPr>
                <w:rStyle w:val="Lienhypertexte"/>
                <w:noProof/>
              </w:rPr>
              <w:t>2.1.</w:t>
            </w:r>
            <w:r w:rsidR="004B7FEC">
              <w:rPr>
                <w:rFonts w:asciiTheme="minorHAnsi" w:eastAsiaTheme="minorEastAsia" w:hAnsiTheme="minorHAnsi"/>
                <w:noProof/>
                <w:sz w:val="22"/>
                <w:szCs w:val="22"/>
                <w:lang w:val="fr-FR" w:eastAsia="fr-FR"/>
              </w:rPr>
              <w:tab/>
            </w:r>
            <w:r w:rsidR="004B7FEC" w:rsidRPr="00412FBC">
              <w:rPr>
                <w:rStyle w:val="Lienhypertexte"/>
                <w:noProof/>
              </w:rPr>
              <w:t>Distribution of activity</w:t>
            </w:r>
            <w:r w:rsidR="004B7FEC">
              <w:rPr>
                <w:noProof/>
                <w:webHidden/>
              </w:rPr>
              <w:tab/>
            </w:r>
            <w:r w:rsidR="004B7FEC">
              <w:rPr>
                <w:noProof/>
                <w:webHidden/>
              </w:rPr>
              <w:fldChar w:fldCharType="begin"/>
            </w:r>
            <w:r w:rsidR="004B7FEC">
              <w:rPr>
                <w:noProof/>
                <w:webHidden/>
              </w:rPr>
              <w:instrText xml:space="preserve"> PAGEREF _Toc195110169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4EF9CD97" w14:textId="67F3262E"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70" w:history="1">
            <w:r w:rsidR="004B7FEC" w:rsidRPr="00412FBC">
              <w:rPr>
                <w:rStyle w:val="Lienhypertexte"/>
                <w:noProof/>
              </w:rPr>
              <w:t>2.2.</w:t>
            </w:r>
            <w:r w:rsidR="004B7FEC">
              <w:rPr>
                <w:rFonts w:asciiTheme="minorHAnsi" w:eastAsiaTheme="minorEastAsia" w:hAnsiTheme="minorHAnsi"/>
                <w:noProof/>
                <w:sz w:val="22"/>
                <w:szCs w:val="22"/>
                <w:lang w:val="fr-FR" w:eastAsia="fr-FR"/>
              </w:rPr>
              <w:tab/>
            </w:r>
            <w:r w:rsidR="004B7FEC" w:rsidRPr="00412FBC">
              <w:rPr>
                <w:rStyle w:val="Lienhypertexte"/>
                <w:noProof/>
              </w:rPr>
              <w:t>General communication and reporting scheme</w:t>
            </w:r>
            <w:r w:rsidR="004B7FEC">
              <w:rPr>
                <w:noProof/>
                <w:webHidden/>
              </w:rPr>
              <w:tab/>
            </w:r>
            <w:r w:rsidR="004B7FEC">
              <w:rPr>
                <w:noProof/>
                <w:webHidden/>
              </w:rPr>
              <w:fldChar w:fldCharType="begin"/>
            </w:r>
            <w:r w:rsidR="004B7FEC">
              <w:rPr>
                <w:noProof/>
                <w:webHidden/>
              </w:rPr>
              <w:instrText xml:space="preserve"> PAGEREF _Toc195110170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6050F92A" w14:textId="7AAE3365"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71" w:history="1">
            <w:r w:rsidR="004B7FEC" w:rsidRPr="00412FBC">
              <w:rPr>
                <w:rStyle w:val="Lienhypertexte"/>
                <w:noProof/>
              </w:rPr>
              <w:t>2.3.</w:t>
            </w:r>
            <w:r w:rsidR="004B7FEC">
              <w:rPr>
                <w:rFonts w:asciiTheme="minorHAnsi" w:eastAsiaTheme="minorEastAsia" w:hAnsiTheme="minorHAnsi"/>
                <w:noProof/>
                <w:sz w:val="22"/>
                <w:szCs w:val="22"/>
                <w:lang w:val="fr-FR" w:eastAsia="fr-FR"/>
              </w:rPr>
              <w:tab/>
            </w:r>
            <w:r w:rsidR="004B7FEC" w:rsidRPr="00412FBC">
              <w:rPr>
                <w:rStyle w:val="Lienhypertexte"/>
                <w:noProof/>
              </w:rPr>
              <w:t>Table of skills</w:t>
            </w:r>
            <w:r w:rsidR="004B7FEC">
              <w:rPr>
                <w:noProof/>
                <w:webHidden/>
              </w:rPr>
              <w:tab/>
            </w:r>
            <w:r w:rsidR="004B7FEC">
              <w:rPr>
                <w:noProof/>
                <w:webHidden/>
              </w:rPr>
              <w:fldChar w:fldCharType="begin"/>
            </w:r>
            <w:r w:rsidR="004B7FEC">
              <w:rPr>
                <w:noProof/>
                <w:webHidden/>
              </w:rPr>
              <w:instrText xml:space="preserve"> PAGEREF _Toc195110171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1D739BE6" w14:textId="7439AE84" w:rsidR="004B7FEC" w:rsidRDefault="00DB7A41">
          <w:pPr>
            <w:pStyle w:val="TM1"/>
            <w:tabs>
              <w:tab w:val="left" w:pos="400"/>
              <w:tab w:val="right" w:leader="dot" w:pos="9628"/>
            </w:tabs>
            <w:rPr>
              <w:rFonts w:asciiTheme="minorHAnsi" w:eastAsiaTheme="minorEastAsia" w:hAnsiTheme="minorHAnsi"/>
              <w:noProof/>
              <w:sz w:val="22"/>
              <w:szCs w:val="22"/>
              <w:lang w:val="fr-FR" w:eastAsia="fr-FR"/>
            </w:rPr>
          </w:pPr>
          <w:hyperlink w:anchor="_Toc195110172" w:history="1">
            <w:r w:rsidR="004B7FEC" w:rsidRPr="00412FBC">
              <w:rPr>
                <w:rStyle w:val="Lienhypertexte"/>
                <w:rFonts w:ascii="Arial Gras" w:hAnsi="Arial Gras"/>
                <w:caps/>
                <w:noProof/>
              </w:rPr>
              <w:t>3.</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caps/>
                <w:noProof/>
              </w:rPr>
              <w:t>OFFER - Technical Proposal</w:t>
            </w:r>
            <w:r w:rsidR="004B7FEC">
              <w:rPr>
                <w:noProof/>
                <w:webHidden/>
              </w:rPr>
              <w:tab/>
            </w:r>
            <w:r w:rsidR="004B7FEC">
              <w:rPr>
                <w:noProof/>
                <w:webHidden/>
              </w:rPr>
              <w:fldChar w:fldCharType="begin"/>
            </w:r>
            <w:r w:rsidR="004B7FEC">
              <w:rPr>
                <w:noProof/>
                <w:webHidden/>
              </w:rPr>
              <w:instrText xml:space="preserve"> PAGEREF _Toc195110172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77307FA6" w14:textId="6226F013"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73" w:history="1">
            <w:r w:rsidR="004B7FEC" w:rsidRPr="00412FBC">
              <w:rPr>
                <w:rStyle w:val="Lienhypertexte"/>
                <w:noProof/>
              </w:rPr>
              <w:t>3.1.</w:t>
            </w:r>
            <w:r w:rsidR="004B7FEC">
              <w:rPr>
                <w:rFonts w:asciiTheme="minorHAnsi" w:eastAsiaTheme="minorEastAsia" w:hAnsiTheme="minorHAnsi"/>
                <w:noProof/>
                <w:sz w:val="22"/>
                <w:szCs w:val="22"/>
                <w:lang w:val="fr-FR" w:eastAsia="fr-FR"/>
              </w:rPr>
              <w:tab/>
            </w:r>
            <w:r w:rsidR="004B7FEC" w:rsidRPr="00412FBC">
              <w:rPr>
                <w:rStyle w:val="Lienhypertexte"/>
                <w:noProof/>
              </w:rPr>
              <w:t>Description of the processes used to carry out the different phases of the service and the level of performance expected</w:t>
            </w:r>
            <w:r w:rsidR="004B7FEC">
              <w:rPr>
                <w:noProof/>
                <w:webHidden/>
              </w:rPr>
              <w:tab/>
            </w:r>
            <w:r w:rsidR="004B7FEC">
              <w:rPr>
                <w:noProof/>
                <w:webHidden/>
              </w:rPr>
              <w:fldChar w:fldCharType="begin"/>
            </w:r>
            <w:r w:rsidR="004B7FEC">
              <w:rPr>
                <w:noProof/>
                <w:webHidden/>
              </w:rPr>
              <w:instrText xml:space="preserve"> PAGEREF _Toc195110173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1A9DECE2" w14:textId="57E42797"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74" w:history="1">
            <w:r w:rsidR="004B7FEC" w:rsidRPr="00412FBC">
              <w:rPr>
                <w:rStyle w:val="Lienhypertexte"/>
                <w:noProof/>
              </w:rPr>
              <w:t>3.2.</w:t>
            </w:r>
            <w:r w:rsidR="004B7FEC">
              <w:rPr>
                <w:rFonts w:asciiTheme="minorHAnsi" w:eastAsiaTheme="minorEastAsia" w:hAnsiTheme="minorHAnsi"/>
                <w:noProof/>
                <w:sz w:val="22"/>
                <w:szCs w:val="22"/>
                <w:lang w:val="fr-FR" w:eastAsia="fr-FR"/>
              </w:rPr>
              <w:tab/>
            </w:r>
            <w:r w:rsidR="004B7FEC" w:rsidRPr="00412FBC">
              <w:rPr>
                <w:rStyle w:val="Lienhypertexte"/>
                <w:noProof/>
              </w:rPr>
              <w:t>Related deliverables</w:t>
            </w:r>
            <w:r w:rsidR="004B7FEC">
              <w:rPr>
                <w:noProof/>
                <w:webHidden/>
              </w:rPr>
              <w:tab/>
            </w:r>
            <w:r w:rsidR="004B7FEC">
              <w:rPr>
                <w:noProof/>
                <w:webHidden/>
              </w:rPr>
              <w:fldChar w:fldCharType="begin"/>
            </w:r>
            <w:r w:rsidR="004B7FEC">
              <w:rPr>
                <w:noProof/>
                <w:webHidden/>
              </w:rPr>
              <w:instrText xml:space="preserve"> PAGEREF _Toc195110174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37954B08" w14:textId="2A734078"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75" w:history="1">
            <w:r w:rsidR="004B7FEC" w:rsidRPr="00412FBC">
              <w:rPr>
                <w:rStyle w:val="Lienhypertexte"/>
                <w:noProof/>
              </w:rPr>
              <w:t>3.3.</w:t>
            </w:r>
            <w:r w:rsidR="004B7FEC">
              <w:rPr>
                <w:rFonts w:asciiTheme="minorHAnsi" w:eastAsiaTheme="minorEastAsia" w:hAnsiTheme="minorHAnsi"/>
                <w:noProof/>
                <w:sz w:val="22"/>
                <w:szCs w:val="22"/>
                <w:lang w:val="fr-FR" w:eastAsia="fr-FR"/>
              </w:rPr>
              <w:tab/>
            </w:r>
            <w:r w:rsidR="004B7FEC" w:rsidRPr="00412FBC">
              <w:rPr>
                <w:rStyle w:val="Lienhypertexte"/>
                <w:noProof/>
              </w:rPr>
              <w:t>Summary presentation of the implementation plan, identifying the critical paths and possible actions to reduce risk</w:t>
            </w:r>
            <w:r w:rsidR="004B7FEC">
              <w:rPr>
                <w:noProof/>
                <w:webHidden/>
              </w:rPr>
              <w:tab/>
            </w:r>
            <w:r w:rsidR="004B7FEC">
              <w:rPr>
                <w:noProof/>
                <w:webHidden/>
              </w:rPr>
              <w:fldChar w:fldCharType="begin"/>
            </w:r>
            <w:r w:rsidR="004B7FEC">
              <w:rPr>
                <w:noProof/>
                <w:webHidden/>
              </w:rPr>
              <w:instrText xml:space="preserve"> PAGEREF _Toc195110175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756C3CD5" w14:textId="28A55133"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76" w:history="1">
            <w:r w:rsidR="004B7FEC" w:rsidRPr="00412FBC">
              <w:rPr>
                <w:rStyle w:val="Lienhypertexte"/>
                <w:noProof/>
              </w:rPr>
              <w:t>3.4.</w:t>
            </w:r>
            <w:r w:rsidR="004B7FEC">
              <w:rPr>
                <w:rFonts w:asciiTheme="minorHAnsi" w:eastAsiaTheme="minorEastAsia" w:hAnsiTheme="minorHAnsi"/>
                <w:noProof/>
                <w:sz w:val="22"/>
                <w:szCs w:val="22"/>
                <w:lang w:val="fr-FR" w:eastAsia="fr-FR"/>
              </w:rPr>
              <w:tab/>
            </w:r>
            <w:r w:rsidR="004B7FEC" w:rsidRPr="00412FBC">
              <w:rPr>
                <w:rStyle w:val="Lienhypertexte"/>
                <w:noProof/>
              </w:rPr>
              <w:t>Alternative tender</w:t>
            </w:r>
            <w:r w:rsidR="004B7FEC">
              <w:rPr>
                <w:noProof/>
                <w:webHidden/>
              </w:rPr>
              <w:tab/>
            </w:r>
            <w:r w:rsidR="004B7FEC">
              <w:rPr>
                <w:noProof/>
                <w:webHidden/>
              </w:rPr>
              <w:fldChar w:fldCharType="begin"/>
            </w:r>
            <w:r w:rsidR="004B7FEC">
              <w:rPr>
                <w:noProof/>
                <w:webHidden/>
              </w:rPr>
              <w:instrText xml:space="preserve"> PAGEREF _Toc195110176 \h </w:instrText>
            </w:r>
            <w:r w:rsidR="004B7FEC">
              <w:rPr>
                <w:noProof/>
                <w:webHidden/>
              </w:rPr>
            </w:r>
            <w:r w:rsidR="004B7FEC">
              <w:rPr>
                <w:noProof/>
                <w:webHidden/>
              </w:rPr>
              <w:fldChar w:fldCharType="separate"/>
            </w:r>
            <w:r w:rsidR="004B7FEC">
              <w:rPr>
                <w:noProof/>
                <w:webHidden/>
              </w:rPr>
              <w:t>5</w:t>
            </w:r>
            <w:r w:rsidR="004B7FEC">
              <w:rPr>
                <w:noProof/>
                <w:webHidden/>
              </w:rPr>
              <w:fldChar w:fldCharType="end"/>
            </w:r>
          </w:hyperlink>
        </w:p>
        <w:p w14:paraId="5466A9CB" w14:textId="0E913EFC" w:rsidR="004B7FEC" w:rsidRDefault="00DB7A41">
          <w:pPr>
            <w:pStyle w:val="TM3"/>
            <w:tabs>
              <w:tab w:val="left" w:pos="1320"/>
              <w:tab w:val="right" w:leader="dot" w:pos="9628"/>
            </w:tabs>
            <w:rPr>
              <w:rFonts w:asciiTheme="minorHAnsi" w:eastAsiaTheme="minorEastAsia" w:hAnsiTheme="minorHAnsi"/>
              <w:noProof/>
              <w:sz w:val="22"/>
              <w:szCs w:val="22"/>
              <w:lang w:val="fr-FR" w:eastAsia="fr-FR"/>
            </w:rPr>
          </w:pPr>
          <w:hyperlink w:anchor="_Toc195110177" w:history="1">
            <w:r w:rsidR="004B7FEC" w:rsidRPr="00412FBC">
              <w:rPr>
                <w:rStyle w:val="Lienhypertexte"/>
                <w:rFonts w:ascii="Arial Gras" w:hAnsi="Arial Gras"/>
                <w:noProof/>
              </w:rPr>
              <w:t>3.4.1.</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noProof/>
              </w:rPr>
              <w:t>List of technical specifications in [DA2] amended by the alternative proposal</w:t>
            </w:r>
            <w:r w:rsidR="004B7FEC">
              <w:rPr>
                <w:noProof/>
                <w:webHidden/>
              </w:rPr>
              <w:tab/>
            </w:r>
            <w:r w:rsidR="004B7FEC">
              <w:rPr>
                <w:noProof/>
                <w:webHidden/>
              </w:rPr>
              <w:fldChar w:fldCharType="begin"/>
            </w:r>
            <w:r w:rsidR="004B7FEC">
              <w:rPr>
                <w:noProof/>
                <w:webHidden/>
              </w:rPr>
              <w:instrText xml:space="preserve"> PAGEREF _Toc195110177 \h </w:instrText>
            </w:r>
            <w:r w:rsidR="004B7FEC">
              <w:rPr>
                <w:noProof/>
                <w:webHidden/>
              </w:rPr>
            </w:r>
            <w:r w:rsidR="004B7FEC">
              <w:rPr>
                <w:noProof/>
                <w:webHidden/>
              </w:rPr>
              <w:fldChar w:fldCharType="separate"/>
            </w:r>
            <w:r w:rsidR="004B7FEC">
              <w:rPr>
                <w:noProof/>
                <w:webHidden/>
              </w:rPr>
              <w:t>6</w:t>
            </w:r>
            <w:r w:rsidR="004B7FEC">
              <w:rPr>
                <w:noProof/>
                <w:webHidden/>
              </w:rPr>
              <w:fldChar w:fldCharType="end"/>
            </w:r>
          </w:hyperlink>
        </w:p>
        <w:p w14:paraId="018CB8AD" w14:textId="32BDE9D4" w:rsidR="004B7FEC" w:rsidRDefault="00DB7A41">
          <w:pPr>
            <w:pStyle w:val="TM3"/>
            <w:tabs>
              <w:tab w:val="left" w:pos="1320"/>
              <w:tab w:val="right" w:leader="dot" w:pos="9628"/>
            </w:tabs>
            <w:rPr>
              <w:rFonts w:asciiTheme="minorHAnsi" w:eastAsiaTheme="minorEastAsia" w:hAnsiTheme="minorHAnsi"/>
              <w:noProof/>
              <w:sz w:val="22"/>
              <w:szCs w:val="22"/>
              <w:lang w:val="fr-FR" w:eastAsia="fr-FR"/>
            </w:rPr>
          </w:pPr>
          <w:hyperlink w:anchor="_Toc195110178" w:history="1">
            <w:r w:rsidR="004B7FEC" w:rsidRPr="00412FBC">
              <w:rPr>
                <w:rStyle w:val="Lienhypertexte"/>
                <w:rFonts w:ascii="Arial Gras" w:hAnsi="Arial Gras"/>
                <w:noProof/>
              </w:rPr>
              <w:t>3.4.2.</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noProof/>
              </w:rPr>
              <w:t>Description of the technical and/or financial impact of the alternative proposal</w:t>
            </w:r>
            <w:r w:rsidR="004B7FEC">
              <w:rPr>
                <w:noProof/>
                <w:webHidden/>
              </w:rPr>
              <w:tab/>
            </w:r>
            <w:r w:rsidR="004B7FEC">
              <w:rPr>
                <w:noProof/>
                <w:webHidden/>
              </w:rPr>
              <w:fldChar w:fldCharType="begin"/>
            </w:r>
            <w:r w:rsidR="004B7FEC">
              <w:rPr>
                <w:noProof/>
                <w:webHidden/>
              </w:rPr>
              <w:instrText xml:space="preserve"> PAGEREF _Toc195110178 \h </w:instrText>
            </w:r>
            <w:r w:rsidR="004B7FEC">
              <w:rPr>
                <w:noProof/>
                <w:webHidden/>
              </w:rPr>
            </w:r>
            <w:r w:rsidR="004B7FEC">
              <w:rPr>
                <w:noProof/>
                <w:webHidden/>
              </w:rPr>
              <w:fldChar w:fldCharType="separate"/>
            </w:r>
            <w:r w:rsidR="004B7FEC">
              <w:rPr>
                <w:noProof/>
                <w:webHidden/>
              </w:rPr>
              <w:t>6</w:t>
            </w:r>
            <w:r w:rsidR="004B7FEC">
              <w:rPr>
                <w:noProof/>
                <w:webHidden/>
              </w:rPr>
              <w:fldChar w:fldCharType="end"/>
            </w:r>
          </w:hyperlink>
        </w:p>
        <w:p w14:paraId="0E9575DB" w14:textId="76C9770B" w:rsidR="004B7FEC" w:rsidRDefault="00DB7A41">
          <w:pPr>
            <w:pStyle w:val="TM1"/>
            <w:tabs>
              <w:tab w:val="left" w:pos="400"/>
              <w:tab w:val="right" w:leader="dot" w:pos="9628"/>
            </w:tabs>
            <w:rPr>
              <w:rFonts w:asciiTheme="minorHAnsi" w:eastAsiaTheme="minorEastAsia" w:hAnsiTheme="minorHAnsi"/>
              <w:noProof/>
              <w:sz w:val="22"/>
              <w:szCs w:val="22"/>
              <w:lang w:val="fr-FR" w:eastAsia="fr-FR"/>
            </w:rPr>
          </w:pPr>
          <w:hyperlink w:anchor="_Toc195110179" w:history="1">
            <w:r w:rsidR="004B7FEC" w:rsidRPr="00412FBC">
              <w:rPr>
                <w:rStyle w:val="Lienhypertexte"/>
                <w:rFonts w:ascii="Arial Gras" w:hAnsi="Arial Gras"/>
                <w:caps/>
                <w:noProof/>
              </w:rPr>
              <w:t>4.</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caps/>
                <w:noProof/>
              </w:rPr>
              <w:t>OFFER - Administrative and financial proposal</w:t>
            </w:r>
            <w:r w:rsidR="004B7FEC">
              <w:rPr>
                <w:noProof/>
                <w:webHidden/>
              </w:rPr>
              <w:tab/>
            </w:r>
            <w:r w:rsidR="004B7FEC">
              <w:rPr>
                <w:noProof/>
                <w:webHidden/>
              </w:rPr>
              <w:fldChar w:fldCharType="begin"/>
            </w:r>
            <w:r w:rsidR="004B7FEC">
              <w:rPr>
                <w:noProof/>
                <w:webHidden/>
              </w:rPr>
              <w:instrText xml:space="preserve"> PAGEREF _Toc195110179 \h </w:instrText>
            </w:r>
            <w:r w:rsidR="004B7FEC">
              <w:rPr>
                <w:noProof/>
                <w:webHidden/>
              </w:rPr>
            </w:r>
            <w:r w:rsidR="004B7FEC">
              <w:rPr>
                <w:noProof/>
                <w:webHidden/>
              </w:rPr>
              <w:fldChar w:fldCharType="separate"/>
            </w:r>
            <w:r w:rsidR="004B7FEC">
              <w:rPr>
                <w:noProof/>
                <w:webHidden/>
              </w:rPr>
              <w:t>6</w:t>
            </w:r>
            <w:r w:rsidR="004B7FEC">
              <w:rPr>
                <w:noProof/>
                <w:webHidden/>
              </w:rPr>
              <w:fldChar w:fldCharType="end"/>
            </w:r>
          </w:hyperlink>
        </w:p>
        <w:p w14:paraId="16D6FE19" w14:textId="19CCD1EB"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80" w:history="1">
            <w:r w:rsidR="004B7FEC" w:rsidRPr="00412FBC">
              <w:rPr>
                <w:rStyle w:val="Lienhypertexte"/>
                <w:noProof/>
              </w:rPr>
              <w:t>4.1.</w:t>
            </w:r>
            <w:r w:rsidR="004B7FEC">
              <w:rPr>
                <w:rFonts w:asciiTheme="minorHAnsi" w:eastAsiaTheme="minorEastAsia" w:hAnsiTheme="minorHAnsi"/>
                <w:noProof/>
                <w:sz w:val="22"/>
                <w:szCs w:val="22"/>
                <w:lang w:val="fr-FR" w:eastAsia="fr-FR"/>
              </w:rPr>
              <w:tab/>
            </w:r>
            <w:r w:rsidR="004B7FEC" w:rsidRPr="00412FBC">
              <w:rPr>
                <w:rStyle w:val="Lienhypertexte"/>
                <w:noProof/>
              </w:rPr>
              <w:t>Financial form(s)</w:t>
            </w:r>
            <w:r w:rsidR="004B7FEC">
              <w:rPr>
                <w:noProof/>
                <w:webHidden/>
              </w:rPr>
              <w:tab/>
            </w:r>
            <w:r w:rsidR="004B7FEC">
              <w:rPr>
                <w:noProof/>
                <w:webHidden/>
              </w:rPr>
              <w:fldChar w:fldCharType="begin"/>
            </w:r>
            <w:r w:rsidR="004B7FEC">
              <w:rPr>
                <w:noProof/>
                <w:webHidden/>
              </w:rPr>
              <w:instrText xml:space="preserve"> PAGEREF _Toc195110180 \h </w:instrText>
            </w:r>
            <w:r w:rsidR="004B7FEC">
              <w:rPr>
                <w:noProof/>
                <w:webHidden/>
              </w:rPr>
            </w:r>
            <w:r w:rsidR="004B7FEC">
              <w:rPr>
                <w:noProof/>
                <w:webHidden/>
              </w:rPr>
              <w:fldChar w:fldCharType="separate"/>
            </w:r>
            <w:r w:rsidR="004B7FEC">
              <w:rPr>
                <w:noProof/>
                <w:webHidden/>
              </w:rPr>
              <w:t>6</w:t>
            </w:r>
            <w:r w:rsidR="004B7FEC">
              <w:rPr>
                <w:noProof/>
                <w:webHidden/>
              </w:rPr>
              <w:fldChar w:fldCharType="end"/>
            </w:r>
          </w:hyperlink>
        </w:p>
        <w:p w14:paraId="50DEB227" w14:textId="3E8471E2"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81" w:history="1">
            <w:r w:rsidR="004B7FEC" w:rsidRPr="00412FBC">
              <w:rPr>
                <w:rStyle w:val="Lienhypertexte"/>
                <w:noProof/>
              </w:rPr>
              <w:t>4.2.</w:t>
            </w:r>
            <w:r w:rsidR="004B7FEC">
              <w:rPr>
                <w:rFonts w:asciiTheme="minorHAnsi" w:eastAsiaTheme="minorEastAsia" w:hAnsiTheme="minorHAnsi"/>
                <w:noProof/>
                <w:sz w:val="22"/>
                <w:szCs w:val="22"/>
                <w:lang w:val="fr-FR" w:eastAsia="fr-FR"/>
              </w:rPr>
              <w:tab/>
            </w:r>
            <w:r w:rsidR="004B7FEC" w:rsidRPr="00412FBC">
              <w:rPr>
                <w:rStyle w:val="Lienhypertexte"/>
                <w:noProof/>
              </w:rPr>
              <w:t>Draft contract</w:t>
            </w:r>
            <w:r w:rsidR="004B7FEC">
              <w:rPr>
                <w:noProof/>
                <w:webHidden/>
              </w:rPr>
              <w:tab/>
            </w:r>
            <w:r w:rsidR="004B7FEC">
              <w:rPr>
                <w:noProof/>
                <w:webHidden/>
              </w:rPr>
              <w:fldChar w:fldCharType="begin"/>
            </w:r>
            <w:r w:rsidR="004B7FEC">
              <w:rPr>
                <w:noProof/>
                <w:webHidden/>
              </w:rPr>
              <w:instrText xml:space="preserve"> PAGEREF _Toc195110181 \h </w:instrText>
            </w:r>
            <w:r w:rsidR="004B7FEC">
              <w:rPr>
                <w:noProof/>
                <w:webHidden/>
              </w:rPr>
            </w:r>
            <w:r w:rsidR="004B7FEC">
              <w:rPr>
                <w:noProof/>
                <w:webHidden/>
              </w:rPr>
              <w:fldChar w:fldCharType="separate"/>
            </w:r>
            <w:r w:rsidR="004B7FEC">
              <w:rPr>
                <w:noProof/>
                <w:webHidden/>
              </w:rPr>
              <w:t>6</w:t>
            </w:r>
            <w:r w:rsidR="004B7FEC">
              <w:rPr>
                <w:noProof/>
                <w:webHidden/>
              </w:rPr>
              <w:fldChar w:fldCharType="end"/>
            </w:r>
          </w:hyperlink>
        </w:p>
        <w:p w14:paraId="0A6552AF" w14:textId="235750CE"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82" w:history="1">
            <w:r w:rsidR="004B7FEC" w:rsidRPr="00412FBC">
              <w:rPr>
                <w:rStyle w:val="Lienhypertexte"/>
                <w:noProof/>
              </w:rPr>
              <w:t>4.3.</w:t>
            </w:r>
            <w:r w:rsidR="004B7FEC">
              <w:rPr>
                <w:rFonts w:asciiTheme="minorHAnsi" w:eastAsiaTheme="minorEastAsia" w:hAnsiTheme="minorHAnsi"/>
                <w:noProof/>
                <w:sz w:val="22"/>
                <w:szCs w:val="22"/>
                <w:lang w:val="fr-FR" w:eastAsia="fr-FR"/>
              </w:rPr>
              <w:tab/>
            </w:r>
            <w:r w:rsidR="004B7FEC" w:rsidRPr="00412FBC">
              <w:rPr>
                <w:rStyle w:val="Lienhypertexte"/>
                <w:noProof/>
              </w:rPr>
              <w:t>Contract signature</w:t>
            </w:r>
            <w:r w:rsidR="004B7FEC">
              <w:rPr>
                <w:noProof/>
                <w:webHidden/>
              </w:rPr>
              <w:tab/>
            </w:r>
            <w:r w:rsidR="004B7FEC">
              <w:rPr>
                <w:noProof/>
                <w:webHidden/>
              </w:rPr>
              <w:fldChar w:fldCharType="begin"/>
            </w:r>
            <w:r w:rsidR="004B7FEC">
              <w:rPr>
                <w:noProof/>
                <w:webHidden/>
              </w:rPr>
              <w:instrText xml:space="preserve"> PAGEREF _Toc195110182 \h </w:instrText>
            </w:r>
            <w:r w:rsidR="004B7FEC">
              <w:rPr>
                <w:noProof/>
                <w:webHidden/>
              </w:rPr>
            </w:r>
            <w:r w:rsidR="004B7FEC">
              <w:rPr>
                <w:noProof/>
                <w:webHidden/>
              </w:rPr>
              <w:fldChar w:fldCharType="separate"/>
            </w:r>
            <w:r w:rsidR="004B7FEC">
              <w:rPr>
                <w:noProof/>
                <w:webHidden/>
              </w:rPr>
              <w:t>7</w:t>
            </w:r>
            <w:r w:rsidR="004B7FEC">
              <w:rPr>
                <w:noProof/>
                <w:webHidden/>
              </w:rPr>
              <w:fldChar w:fldCharType="end"/>
            </w:r>
          </w:hyperlink>
        </w:p>
        <w:p w14:paraId="6C21AA89" w14:textId="074D3B97"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83" w:history="1">
            <w:r w:rsidR="004B7FEC" w:rsidRPr="00412FBC">
              <w:rPr>
                <w:rStyle w:val="Lienhypertexte"/>
                <w:noProof/>
              </w:rPr>
              <w:t>4.4.</w:t>
            </w:r>
            <w:r w:rsidR="004B7FEC">
              <w:rPr>
                <w:rFonts w:asciiTheme="minorHAnsi" w:eastAsiaTheme="minorEastAsia" w:hAnsiTheme="minorHAnsi"/>
                <w:noProof/>
                <w:sz w:val="22"/>
                <w:szCs w:val="22"/>
                <w:lang w:val="fr-FR" w:eastAsia="fr-FR"/>
              </w:rPr>
              <w:tab/>
            </w:r>
            <w:r w:rsidR="004B7FEC" w:rsidRPr="00412FBC">
              <w:rPr>
                <w:rStyle w:val="Lienhypertexte"/>
                <w:noProof/>
              </w:rPr>
              <w:t>Prior knowledge</w:t>
            </w:r>
            <w:r w:rsidR="004B7FEC">
              <w:rPr>
                <w:noProof/>
                <w:webHidden/>
              </w:rPr>
              <w:tab/>
            </w:r>
            <w:r w:rsidR="004B7FEC">
              <w:rPr>
                <w:noProof/>
                <w:webHidden/>
              </w:rPr>
              <w:fldChar w:fldCharType="begin"/>
            </w:r>
            <w:r w:rsidR="004B7FEC">
              <w:rPr>
                <w:noProof/>
                <w:webHidden/>
              </w:rPr>
              <w:instrText xml:space="preserve"> PAGEREF _Toc195110183 \h </w:instrText>
            </w:r>
            <w:r w:rsidR="004B7FEC">
              <w:rPr>
                <w:noProof/>
                <w:webHidden/>
              </w:rPr>
            </w:r>
            <w:r w:rsidR="004B7FEC">
              <w:rPr>
                <w:noProof/>
                <w:webHidden/>
              </w:rPr>
              <w:fldChar w:fldCharType="separate"/>
            </w:r>
            <w:r w:rsidR="004B7FEC">
              <w:rPr>
                <w:noProof/>
                <w:webHidden/>
              </w:rPr>
              <w:t>7</w:t>
            </w:r>
            <w:r w:rsidR="004B7FEC">
              <w:rPr>
                <w:noProof/>
                <w:webHidden/>
              </w:rPr>
              <w:fldChar w:fldCharType="end"/>
            </w:r>
          </w:hyperlink>
        </w:p>
        <w:p w14:paraId="629834FD" w14:textId="16F96B8C"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84" w:history="1">
            <w:r w:rsidR="004B7FEC" w:rsidRPr="00412FBC">
              <w:rPr>
                <w:rStyle w:val="Lienhypertexte"/>
                <w:noProof/>
              </w:rPr>
              <w:t>4.5.</w:t>
            </w:r>
            <w:r w:rsidR="004B7FEC">
              <w:rPr>
                <w:rFonts w:asciiTheme="minorHAnsi" w:eastAsiaTheme="minorEastAsia" w:hAnsiTheme="minorHAnsi"/>
                <w:noProof/>
                <w:sz w:val="22"/>
                <w:szCs w:val="22"/>
                <w:lang w:val="fr-FR" w:eastAsia="fr-FR"/>
              </w:rPr>
              <w:tab/>
            </w:r>
            <w:r w:rsidR="004B7FEC" w:rsidRPr="00412FBC">
              <w:rPr>
                <w:rStyle w:val="Lienhypertexte"/>
                <w:noProof/>
              </w:rPr>
              <w:t>Site visit</w:t>
            </w:r>
            <w:r w:rsidR="004B7FEC">
              <w:rPr>
                <w:noProof/>
                <w:webHidden/>
              </w:rPr>
              <w:tab/>
            </w:r>
            <w:r w:rsidR="004B7FEC">
              <w:rPr>
                <w:noProof/>
                <w:webHidden/>
              </w:rPr>
              <w:fldChar w:fldCharType="begin"/>
            </w:r>
            <w:r w:rsidR="004B7FEC">
              <w:rPr>
                <w:noProof/>
                <w:webHidden/>
              </w:rPr>
              <w:instrText xml:space="preserve"> PAGEREF _Toc195110184 \h </w:instrText>
            </w:r>
            <w:r w:rsidR="004B7FEC">
              <w:rPr>
                <w:noProof/>
                <w:webHidden/>
              </w:rPr>
            </w:r>
            <w:r w:rsidR="004B7FEC">
              <w:rPr>
                <w:noProof/>
                <w:webHidden/>
              </w:rPr>
              <w:fldChar w:fldCharType="separate"/>
            </w:r>
            <w:r w:rsidR="004B7FEC">
              <w:rPr>
                <w:noProof/>
                <w:webHidden/>
              </w:rPr>
              <w:t>7</w:t>
            </w:r>
            <w:r w:rsidR="004B7FEC">
              <w:rPr>
                <w:noProof/>
                <w:webHidden/>
              </w:rPr>
              <w:fldChar w:fldCharType="end"/>
            </w:r>
          </w:hyperlink>
        </w:p>
        <w:p w14:paraId="0435CB6B" w14:textId="2B9EDB6A" w:rsidR="004B7FEC" w:rsidRDefault="00DB7A41">
          <w:pPr>
            <w:pStyle w:val="TM2"/>
            <w:tabs>
              <w:tab w:val="left" w:pos="880"/>
              <w:tab w:val="right" w:leader="dot" w:pos="9628"/>
            </w:tabs>
            <w:rPr>
              <w:rFonts w:asciiTheme="minorHAnsi" w:eastAsiaTheme="minorEastAsia" w:hAnsiTheme="minorHAnsi"/>
              <w:noProof/>
              <w:sz w:val="22"/>
              <w:szCs w:val="22"/>
              <w:lang w:val="fr-FR" w:eastAsia="fr-FR"/>
            </w:rPr>
          </w:pPr>
          <w:hyperlink w:anchor="_Toc195110185" w:history="1">
            <w:r w:rsidR="004B7FEC" w:rsidRPr="00412FBC">
              <w:rPr>
                <w:rStyle w:val="Lienhypertexte"/>
                <w:noProof/>
              </w:rPr>
              <w:t>4.6.</w:t>
            </w:r>
            <w:r w:rsidR="004B7FEC">
              <w:rPr>
                <w:rFonts w:asciiTheme="minorHAnsi" w:eastAsiaTheme="minorEastAsia" w:hAnsiTheme="minorHAnsi"/>
                <w:noProof/>
                <w:sz w:val="22"/>
                <w:szCs w:val="22"/>
                <w:lang w:val="fr-FR" w:eastAsia="fr-FR"/>
              </w:rPr>
              <w:tab/>
            </w:r>
            <w:r w:rsidR="004B7FEC" w:rsidRPr="00412FBC">
              <w:rPr>
                <w:rStyle w:val="Lienhypertexte"/>
                <w:noProof/>
              </w:rPr>
              <w:t>Minimum requirements – geographical return</w:t>
            </w:r>
            <w:r w:rsidR="004B7FEC">
              <w:rPr>
                <w:noProof/>
                <w:webHidden/>
              </w:rPr>
              <w:tab/>
            </w:r>
            <w:r w:rsidR="004B7FEC">
              <w:rPr>
                <w:noProof/>
                <w:webHidden/>
              </w:rPr>
              <w:fldChar w:fldCharType="begin"/>
            </w:r>
            <w:r w:rsidR="004B7FEC">
              <w:rPr>
                <w:noProof/>
                <w:webHidden/>
              </w:rPr>
              <w:instrText xml:space="preserve"> PAGEREF _Toc195110185 \h </w:instrText>
            </w:r>
            <w:r w:rsidR="004B7FEC">
              <w:rPr>
                <w:noProof/>
                <w:webHidden/>
              </w:rPr>
            </w:r>
            <w:r w:rsidR="004B7FEC">
              <w:rPr>
                <w:noProof/>
                <w:webHidden/>
              </w:rPr>
              <w:fldChar w:fldCharType="separate"/>
            </w:r>
            <w:r w:rsidR="004B7FEC">
              <w:rPr>
                <w:noProof/>
                <w:webHidden/>
              </w:rPr>
              <w:t>7</w:t>
            </w:r>
            <w:r w:rsidR="004B7FEC">
              <w:rPr>
                <w:noProof/>
                <w:webHidden/>
              </w:rPr>
              <w:fldChar w:fldCharType="end"/>
            </w:r>
          </w:hyperlink>
        </w:p>
        <w:p w14:paraId="1EC984DD" w14:textId="3811C504" w:rsidR="004B7FEC" w:rsidRDefault="00DB7A41">
          <w:pPr>
            <w:pStyle w:val="TM1"/>
            <w:tabs>
              <w:tab w:val="left" w:pos="400"/>
              <w:tab w:val="right" w:leader="dot" w:pos="9628"/>
            </w:tabs>
            <w:rPr>
              <w:rFonts w:asciiTheme="minorHAnsi" w:eastAsiaTheme="minorEastAsia" w:hAnsiTheme="minorHAnsi"/>
              <w:noProof/>
              <w:sz w:val="22"/>
              <w:szCs w:val="22"/>
              <w:lang w:val="fr-FR" w:eastAsia="fr-FR"/>
            </w:rPr>
          </w:pPr>
          <w:hyperlink w:anchor="_Toc195110186" w:history="1">
            <w:r w:rsidR="004B7FEC" w:rsidRPr="00412FBC">
              <w:rPr>
                <w:rStyle w:val="Lienhypertexte"/>
                <w:rFonts w:ascii="Arial Gras" w:hAnsi="Arial Gras"/>
                <w:caps/>
                <w:noProof/>
              </w:rPr>
              <w:t>5.</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caps/>
                <w:noProof/>
              </w:rPr>
              <w:t>CANDIDATE’S CSR COMMITMENT</w:t>
            </w:r>
            <w:r w:rsidR="004B7FEC">
              <w:rPr>
                <w:noProof/>
                <w:webHidden/>
              </w:rPr>
              <w:tab/>
            </w:r>
            <w:r w:rsidR="004B7FEC">
              <w:rPr>
                <w:noProof/>
                <w:webHidden/>
              </w:rPr>
              <w:fldChar w:fldCharType="begin"/>
            </w:r>
            <w:r w:rsidR="004B7FEC">
              <w:rPr>
                <w:noProof/>
                <w:webHidden/>
              </w:rPr>
              <w:instrText xml:space="preserve"> PAGEREF _Toc195110186 \h </w:instrText>
            </w:r>
            <w:r w:rsidR="004B7FEC">
              <w:rPr>
                <w:noProof/>
                <w:webHidden/>
              </w:rPr>
            </w:r>
            <w:r w:rsidR="004B7FEC">
              <w:rPr>
                <w:noProof/>
                <w:webHidden/>
              </w:rPr>
              <w:fldChar w:fldCharType="separate"/>
            </w:r>
            <w:r w:rsidR="004B7FEC">
              <w:rPr>
                <w:noProof/>
                <w:webHidden/>
              </w:rPr>
              <w:t>7</w:t>
            </w:r>
            <w:r w:rsidR="004B7FEC">
              <w:rPr>
                <w:noProof/>
                <w:webHidden/>
              </w:rPr>
              <w:fldChar w:fldCharType="end"/>
            </w:r>
          </w:hyperlink>
        </w:p>
        <w:p w14:paraId="33FAE695" w14:textId="15AE0FE4" w:rsidR="004B7FEC" w:rsidRDefault="00DB7A41">
          <w:pPr>
            <w:pStyle w:val="TM1"/>
            <w:tabs>
              <w:tab w:val="left" w:pos="400"/>
              <w:tab w:val="right" w:leader="dot" w:pos="9628"/>
            </w:tabs>
            <w:rPr>
              <w:rFonts w:asciiTheme="minorHAnsi" w:eastAsiaTheme="minorEastAsia" w:hAnsiTheme="minorHAnsi"/>
              <w:noProof/>
              <w:sz w:val="22"/>
              <w:szCs w:val="22"/>
              <w:lang w:val="fr-FR" w:eastAsia="fr-FR"/>
            </w:rPr>
          </w:pPr>
          <w:hyperlink w:anchor="_Toc195110187" w:history="1">
            <w:r w:rsidR="004B7FEC" w:rsidRPr="00412FBC">
              <w:rPr>
                <w:rStyle w:val="Lienhypertexte"/>
                <w:rFonts w:ascii="Arial Gras" w:hAnsi="Arial Gras"/>
                <w:caps/>
                <w:noProof/>
                <w:lang w:val="en-US"/>
              </w:rPr>
              <w:t>6.</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caps/>
                <w:noProof/>
                <w:lang w:val="en-US"/>
              </w:rPr>
              <w:t>SUPPORTING DOCUMENTS WITH REGARD TO MANDATORY AND OPTIONAL BIDDING BANS</w:t>
            </w:r>
            <w:r w:rsidR="004B7FEC">
              <w:rPr>
                <w:noProof/>
                <w:webHidden/>
              </w:rPr>
              <w:tab/>
            </w:r>
            <w:r w:rsidR="004B7FEC">
              <w:rPr>
                <w:noProof/>
                <w:webHidden/>
              </w:rPr>
              <w:fldChar w:fldCharType="begin"/>
            </w:r>
            <w:r w:rsidR="004B7FEC">
              <w:rPr>
                <w:noProof/>
                <w:webHidden/>
              </w:rPr>
              <w:instrText xml:space="preserve"> PAGEREF _Toc195110187 \h </w:instrText>
            </w:r>
            <w:r w:rsidR="004B7FEC">
              <w:rPr>
                <w:noProof/>
                <w:webHidden/>
              </w:rPr>
            </w:r>
            <w:r w:rsidR="004B7FEC">
              <w:rPr>
                <w:noProof/>
                <w:webHidden/>
              </w:rPr>
              <w:fldChar w:fldCharType="separate"/>
            </w:r>
            <w:r w:rsidR="004B7FEC">
              <w:rPr>
                <w:noProof/>
                <w:webHidden/>
              </w:rPr>
              <w:t>9</w:t>
            </w:r>
            <w:r w:rsidR="004B7FEC">
              <w:rPr>
                <w:noProof/>
                <w:webHidden/>
              </w:rPr>
              <w:fldChar w:fldCharType="end"/>
            </w:r>
          </w:hyperlink>
        </w:p>
        <w:p w14:paraId="3B6CA2DE" w14:textId="39F7CC55" w:rsidR="004B7FEC" w:rsidRDefault="00DB7A41">
          <w:pPr>
            <w:pStyle w:val="TM1"/>
            <w:tabs>
              <w:tab w:val="left" w:pos="400"/>
              <w:tab w:val="right" w:leader="dot" w:pos="9628"/>
            </w:tabs>
            <w:rPr>
              <w:rFonts w:asciiTheme="minorHAnsi" w:eastAsiaTheme="minorEastAsia" w:hAnsiTheme="minorHAnsi"/>
              <w:noProof/>
              <w:sz w:val="22"/>
              <w:szCs w:val="22"/>
              <w:lang w:val="fr-FR" w:eastAsia="fr-FR"/>
            </w:rPr>
          </w:pPr>
          <w:hyperlink w:anchor="_Toc195110188" w:history="1">
            <w:r w:rsidR="004B7FEC" w:rsidRPr="00412FBC">
              <w:rPr>
                <w:rStyle w:val="Lienhypertexte"/>
                <w:rFonts w:ascii="Arial Gras" w:hAnsi="Arial Gras"/>
                <w:caps/>
                <w:noProof/>
                <w:lang w:val="en-US"/>
              </w:rPr>
              <w:t>7.</w:t>
            </w:r>
            <w:r w:rsidR="004B7FEC">
              <w:rPr>
                <w:rFonts w:asciiTheme="minorHAnsi" w:eastAsiaTheme="minorEastAsia" w:hAnsiTheme="minorHAnsi"/>
                <w:noProof/>
                <w:sz w:val="22"/>
                <w:szCs w:val="22"/>
                <w:lang w:val="fr-FR" w:eastAsia="fr-FR"/>
              </w:rPr>
              <w:tab/>
            </w:r>
            <w:r w:rsidR="004B7FEC" w:rsidRPr="00412FBC">
              <w:rPr>
                <w:rStyle w:val="Lienhypertexte"/>
                <w:rFonts w:ascii="Arial Gras" w:hAnsi="Arial Gras"/>
                <w:caps/>
                <w:noProof/>
                <w:lang w:val="en-US"/>
              </w:rPr>
              <w:t>DECLARATION OF HONOUR BY THE CANDIDATE OR EACH MEMBER OF THE GROUPING</w:t>
            </w:r>
            <w:r w:rsidR="004B7FEC">
              <w:rPr>
                <w:noProof/>
                <w:webHidden/>
              </w:rPr>
              <w:tab/>
            </w:r>
            <w:r w:rsidR="004B7FEC">
              <w:rPr>
                <w:noProof/>
                <w:webHidden/>
              </w:rPr>
              <w:fldChar w:fldCharType="begin"/>
            </w:r>
            <w:r w:rsidR="004B7FEC">
              <w:rPr>
                <w:noProof/>
                <w:webHidden/>
              </w:rPr>
              <w:instrText xml:space="preserve"> PAGEREF _Toc195110188 \h </w:instrText>
            </w:r>
            <w:r w:rsidR="004B7FEC">
              <w:rPr>
                <w:noProof/>
                <w:webHidden/>
              </w:rPr>
            </w:r>
            <w:r w:rsidR="004B7FEC">
              <w:rPr>
                <w:noProof/>
                <w:webHidden/>
              </w:rPr>
              <w:fldChar w:fldCharType="separate"/>
            </w:r>
            <w:r w:rsidR="004B7FEC">
              <w:rPr>
                <w:noProof/>
                <w:webHidden/>
              </w:rPr>
              <w:t>10</w:t>
            </w:r>
            <w:r w:rsidR="004B7FEC">
              <w:rPr>
                <w:noProof/>
                <w:webHidden/>
              </w:rPr>
              <w:fldChar w:fldCharType="end"/>
            </w:r>
          </w:hyperlink>
        </w:p>
        <w:p w14:paraId="2B63738F" w14:textId="28DC6687" w:rsidR="00974EE1" w:rsidRDefault="00974EE1">
          <w:r w:rsidRPr="00AE3B4D">
            <w:rPr>
              <w:b/>
            </w:rPr>
            <w:fldChar w:fldCharType="end"/>
          </w:r>
        </w:p>
      </w:sdtContent>
    </w:sdt>
    <w:p w14:paraId="2154EC8C" w14:textId="77777777" w:rsidR="00974EE1" w:rsidRDefault="00974EE1">
      <w:pPr>
        <w:rPr>
          <w:rFonts w:eastAsiaTheme="majorEastAsia" w:cstheme="majorBidi"/>
          <w:b/>
          <w:bCs/>
          <w:sz w:val="28"/>
          <w:szCs w:val="28"/>
        </w:rPr>
      </w:pPr>
      <w:r>
        <w:br w:type="page"/>
      </w:r>
    </w:p>
    <w:p w14:paraId="5BF39B78" w14:textId="4696C529" w:rsidR="004B7FEC" w:rsidRDefault="004B7FEC" w:rsidP="004B7FEC">
      <w:pPr>
        <w:pStyle w:val="Titre1"/>
        <w:rPr>
          <w:rFonts w:ascii="Arial Gras" w:hAnsi="Arial Gras"/>
          <w:caps/>
          <w:color w:val="E36C0A" w:themeColor="accent6" w:themeShade="BF"/>
        </w:rPr>
      </w:pPr>
      <w:bookmarkStart w:id="2" w:name="_Toc195110164"/>
      <w:commentRangeStart w:id="3"/>
      <w:r w:rsidRPr="004B7FEC">
        <w:rPr>
          <w:rFonts w:ascii="Arial Gras" w:hAnsi="Arial Gras"/>
          <w:caps/>
          <w:color w:val="E36C0A" w:themeColor="accent6" w:themeShade="BF"/>
        </w:rPr>
        <w:lastRenderedPageBreak/>
        <w:t>APPLICATION - CONDITIONS OF PARTICIPATION</w:t>
      </w:r>
      <w:bookmarkEnd w:id="2"/>
      <w:commentRangeEnd w:id="3"/>
      <w:r w:rsidR="00DB7A41">
        <w:rPr>
          <w:rStyle w:val="Marquedecommentaire"/>
          <w:rFonts w:eastAsiaTheme="minorHAnsi" w:cstheme="minorBidi"/>
          <w:b w:val="0"/>
          <w:bCs w:val="0"/>
        </w:rPr>
        <w:commentReference w:id="3"/>
      </w:r>
    </w:p>
    <w:p w14:paraId="21169DF9" w14:textId="2E72E7AF" w:rsidR="004B7FEC" w:rsidRDefault="004B7FEC" w:rsidP="004B7FEC">
      <w:pPr>
        <w:rPr>
          <w:b/>
        </w:rPr>
      </w:pPr>
      <w:commentRangeStart w:id="4"/>
      <w:r w:rsidRPr="004B7FEC">
        <w:rPr>
          <w:b/>
        </w:rPr>
        <w:t>The Candidate must meet the following conditions of participation: (see Contract Notice + §4.1 of the Consultation Rules).  + see §6 and 7 of this reply form.</w:t>
      </w:r>
      <w:commentRangeEnd w:id="4"/>
      <w:r w:rsidR="00DB7A41">
        <w:rPr>
          <w:rStyle w:val="Marquedecommentaire"/>
        </w:rPr>
        <w:commentReference w:id="4"/>
      </w:r>
    </w:p>
    <w:p w14:paraId="092EDF79" w14:textId="064CD936" w:rsidR="004B7FEC" w:rsidRDefault="004B7FEC" w:rsidP="004B7FEC">
      <w:pPr>
        <w:rPr>
          <w:b/>
        </w:rPr>
      </w:pPr>
    </w:p>
    <w:p w14:paraId="6C0BEC38" w14:textId="62D73310" w:rsidR="004B7FEC" w:rsidRPr="00974EE1" w:rsidRDefault="004B7FEC" w:rsidP="004B7FEC">
      <w:pPr>
        <w:pStyle w:val="Titre2"/>
        <w:rPr>
          <w:color w:val="FABF8F" w:themeColor="accent6" w:themeTint="99"/>
        </w:rPr>
      </w:pPr>
      <w:bookmarkStart w:id="5" w:name="_Toc195110165"/>
      <w:r w:rsidRPr="004B7FEC">
        <w:rPr>
          <w:color w:val="FABF8F" w:themeColor="accent6" w:themeTint="99"/>
        </w:rPr>
        <w:t xml:space="preserve">AUTHORIZATION TO CARRY ON BUSINESS, INCLUDING REQUIREMENTS FOR ENTRY IN THE TRADE OR PROFESSIONAL </w:t>
      </w:r>
      <w:proofErr w:type="gramStart"/>
      <w:r w:rsidRPr="004B7FEC">
        <w:rPr>
          <w:color w:val="FABF8F" w:themeColor="accent6" w:themeTint="99"/>
        </w:rPr>
        <w:t>REGISTER :</w:t>
      </w:r>
      <w:bookmarkEnd w:id="5"/>
      <w:proofErr w:type="gramEnd"/>
    </w:p>
    <w:p w14:paraId="140CC162" w14:textId="77777777" w:rsidR="004B7FEC" w:rsidRPr="004B7FEC" w:rsidRDefault="004B7FEC" w:rsidP="004B7FEC">
      <w:pPr>
        <w:autoSpaceDE w:val="0"/>
        <w:autoSpaceDN w:val="0"/>
        <w:adjustRightInd w:val="0"/>
        <w:rPr>
          <w:i/>
        </w:rPr>
      </w:pPr>
      <w:commentRangeStart w:id="6"/>
      <w:r w:rsidRPr="004B7FEC">
        <w:rPr>
          <w:i/>
        </w:rPr>
        <w:t>Pursuant to articles L.2141-1 to 5 and L.2141-7 to 11 of the CCP, candidates must provide the following supporting documents in support of their application, in accordance with article R.2143-3 of the CCP:</w:t>
      </w:r>
    </w:p>
    <w:p w14:paraId="48637FB4" w14:textId="77777777" w:rsidR="004B7FEC" w:rsidRPr="004B7FEC" w:rsidRDefault="004B7FEC" w:rsidP="004B7FEC">
      <w:pPr>
        <w:autoSpaceDE w:val="0"/>
        <w:autoSpaceDN w:val="0"/>
        <w:adjustRightInd w:val="0"/>
        <w:rPr>
          <w:i/>
        </w:rPr>
      </w:pPr>
      <w:r w:rsidRPr="004B7FEC">
        <w:rPr>
          <w:i/>
        </w:rPr>
        <w:t>a) a document showing the authority of the persons authorized to bind the candidate,</w:t>
      </w:r>
    </w:p>
    <w:p w14:paraId="2C26F196" w14:textId="77777777" w:rsidR="004B7FEC" w:rsidRPr="004B7FEC" w:rsidRDefault="004B7FEC" w:rsidP="004B7FEC">
      <w:pPr>
        <w:autoSpaceDE w:val="0"/>
        <w:autoSpaceDN w:val="0"/>
        <w:adjustRightInd w:val="0"/>
        <w:rPr>
          <w:i/>
        </w:rPr>
      </w:pPr>
      <w:r w:rsidRPr="004B7FEC">
        <w:rPr>
          <w:i/>
        </w:rPr>
        <w:t>b) a dated and signed declaration on their honour that they do not fall into any of the cases mentioned in articles L.2141-1 to 5 and L.2141-7 to 11 of the CCP, and in particular that they are in compliance with articles L.5212-1 to L.5212-11 of the Labour Code concerning the employment of disabled workers. to 5 and L.2141-7 to 11 of the CCP, and in particular that it complies with articles L.5212-1 to L.5212-11 of the French Labor Code concerning the employment of disabled workers. This declaration must be provided by individual candidates, by each member of a candidate group and, where applicable, by subcontractors.</w:t>
      </w:r>
    </w:p>
    <w:p w14:paraId="6D0ECF1F" w14:textId="77777777" w:rsidR="004B7FEC" w:rsidRPr="004B7FEC" w:rsidRDefault="004B7FEC" w:rsidP="004B7FEC">
      <w:pPr>
        <w:autoSpaceDE w:val="0"/>
        <w:autoSpaceDN w:val="0"/>
        <w:adjustRightInd w:val="0"/>
        <w:rPr>
          <w:i/>
        </w:rPr>
      </w:pPr>
    </w:p>
    <w:p w14:paraId="6C2CCAF9" w14:textId="77777777" w:rsidR="004B7FEC" w:rsidRPr="004B7FEC" w:rsidRDefault="004B7FEC" w:rsidP="004B7FEC">
      <w:pPr>
        <w:autoSpaceDE w:val="0"/>
        <w:autoSpaceDN w:val="0"/>
        <w:adjustRightInd w:val="0"/>
        <w:rPr>
          <w:i/>
        </w:rPr>
      </w:pPr>
      <w:r w:rsidRPr="004B7FEC">
        <w:rPr>
          <w:i/>
        </w:rPr>
        <w:t>In accordance with articles R.2143-6 to 10 of the CCP, the CNES accepts as sufficient proof:</w:t>
      </w:r>
    </w:p>
    <w:p w14:paraId="0D73B642" w14:textId="77777777" w:rsidR="004B7FEC" w:rsidRPr="004B7FEC" w:rsidRDefault="004B7FEC" w:rsidP="004B7FEC">
      <w:pPr>
        <w:autoSpaceDE w:val="0"/>
        <w:autoSpaceDN w:val="0"/>
        <w:adjustRightInd w:val="0"/>
        <w:rPr>
          <w:i/>
        </w:rPr>
      </w:pPr>
      <w:r w:rsidRPr="004B7FEC">
        <w:rPr>
          <w:i/>
        </w:rPr>
        <w:t>1. In order to certify that the candidate is not in the case provided for in article L.2341-1 of the CCP:</w:t>
      </w:r>
    </w:p>
    <w:p w14:paraId="2B23C8EF" w14:textId="77777777" w:rsidR="004B7FEC" w:rsidRPr="004B7FEC" w:rsidRDefault="004B7FEC" w:rsidP="004B7FEC">
      <w:pPr>
        <w:autoSpaceDE w:val="0"/>
        <w:autoSpaceDN w:val="0"/>
        <w:adjustRightInd w:val="0"/>
        <w:rPr>
          <w:i/>
        </w:rPr>
      </w:pPr>
      <w:r w:rsidRPr="004B7FEC">
        <w:rPr>
          <w:i/>
        </w:rPr>
        <w:t>a simple declaration on honor attesting that the candidate is not in one of the cases of prohibition to tender.</w:t>
      </w:r>
    </w:p>
    <w:p w14:paraId="16E05331" w14:textId="77777777" w:rsidR="004B7FEC" w:rsidRPr="004B7FEC" w:rsidRDefault="004B7FEC" w:rsidP="004B7FEC">
      <w:pPr>
        <w:autoSpaceDE w:val="0"/>
        <w:autoSpaceDN w:val="0"/>
        <w:adjustRightInd w:val="0"/>
        <w:rPr>
          <w:i/>
        </w:rPr>
      </w:pPr>
      <w:r w:rsidRPr="004B7FEC">
        <w:rPr>
          <w:i/>
        </w:rPr>
        <w:t>Or, if foreign,</w:t>
      </w:r>
    </w:p>
    <w:p w14:paraId="36E43486" w14:textId="77777777" w:rsidR="004B7FEC" w:rsidRPr="004B7FEC" w:rsidRDefault="004B7FEC" w:rsidP="004B7FEC">
      <w:pPr>
        <w:autoSpaceDE w:val="0"/>
        <w:autoSpaceDN w:val="0"/>
        <w:adjustRightInd w:val="0"/>
        <w:rPr>
          <w:i/>
        </w:rPr>
      </w:pPr>
      <w:r w:rsidRPr="004B7FEC">
        <w:rPr>
          <w:i/>
        </w:rPr>
        <w:t>an extract from a relevant register or, failing this, an equivalent document issued by a competent judicial or administrative authority in the country of origin or establishment;</w:t>
      </w:r>
    </w:p>
    <w:p w14:paraId="6BBFDB95" w14:textId="77777777" w:rsidR="004B7FEC" w:rsidRPr="004B7FEC" w:rsidRDefault="004B7FEC" w:rsidP="004B7FEC">
      <w:pPr>
        <w:autoSpaceDE w:val="0"/>
        <w:autoSpaceDN w:val="0"/>
        <w:adjustRightInd w:val="0"/>
        <w:rPr>
          <w:i/>
        </w:rPr>
      </w:pPr>
      <w:r w:rsidRPr="004B7FEC">
        <w:rPr>
          <w:i/>
        </w:rPr>
        <w:t>2. To certify that the candidate is not in the case provided for in article L.2141-2 of the CCP:</w:t>
      </w:r>
    </w:p>
    <w:p w14:paraId="3A57DA57" w14:textId="77777777" w:rsidR="004B7FEC" w:rsidRPr="004B7FEC" w:rsidRDefault="004B7FEC" w:rsidP="004B7FEC">
      <w:pPr>
        <w:autoSpaceDE w:val="0"/>
        <w:autoSpaceDN w:val="0"/>
        <w:adjustRightInd w:val="0"/>
        <w:rPr>
          <w:i/>
        </w:rPr>
      </w:pPr>
      <w:r w:rsidRPr="004B7FEC">
        <w:rPr>
          <w:i/>
        </w:rPr>
        <w:t>certificates issued by the relevant administrations and bodies attesting that the declarations required in terms of tax and social security have been made, and that the taxes, contributions or social security contributions due have been paid.</w:t>
      </w:r>
    </w:p>
    <w:p w14:paraId="57601525" w14:textId="77777777" w:rsidR="004B7FEC" w:rsidRPr="004B7FEC" w:rsidRDefault="004B7FEC" w:rsidP="004B7FEC">
      <w:pPr>
        <w:autoSpaceDE w:val="0"/>
        <w:autoSpaceDN w:val="0"/>
        <w:adjustRightInd w:val="0"/>
        <w:rPr>
          <w:i/>
        </w:rPr>
      </w:pPr>
      <w:r w:rsidRPr="004B7FEC">
        <w:rPr>
          <w:i/>
        </w:rPr>
        <w:t>Or, if the applicant is a foreign national</w:t>
      </w:r>
    </w:p>
    <w:p w14:paraId="1C18089B" w14:textId="77777777" w:rsidR="004B7FEC" w:rsidRPr="004B7FEC" w:rsidRDefault="004B7FEC" w:rsidP="004B7FEC">
      <w:pPr>
        <w:autoSpaceDE w:val="0"/>
        <w:autoSpaceDN w:val="0"/>
        <w:adjustRightInd w:val="0"/>
        <w:rPr>
          <w:i/>
        </w:rPr>
      </w:pPr>
      <w:r w:rsidRPr="004B7FEC">
        <w:rPr>
          <w:i/>
        </w:rPr>
        <w:t>a certificate issued by the authorities and organizations in the country of origin or establishment;</w:t>
      </w:r>
    </w:p>
    <w:p w14:paraId="610EE5D1" w14:textId="77777777" w:rsidR="004B7FEC" w:rsidRPr="004B7FEC" w:rsidRDefault="004B7FEC" w:rsidP="004B7FEC">
      <w:pPr>
        <w:autoSpaceDE w:val="0"/>
        <w:autoSpaceDN w:val="0"/>
        <w:adjustRightInd w:val="0"/>
        <w:rPr>
          <w:i/>
        </w:rPr>
      </w:pPr>
      <w:r w:rsidRPr="004B7FEC">
        <w:rPr>
          <w:i/>
        </w:rPr>
        <w:t xml:space="preserve">3. In order to certify that the candidate is not in the case provided for in article L.2141-3 of the CCP: an extract K, or an extract K </w:t>
      </w:r>
      <w:proofErr w:type="spellStart"/>
      <w:r w:rsidRPr="004B7FEC">
        <w:rPr>
          <w:i/>
        </w:rPr>
        <w:t>bis</w:t>
      </w:r>
      <w:proofErr w:type="spellEnd"/>
      <w:r w:rsidRPr="004B7FEC">
        <w:rPr>
          <w:i/>
        </w:rPr>
        <w:t>, or an extract D1</w:t>
      </w:r>
    </w:p>
    <w:p w14:paraId="13937605" w14:textId="77777777" w:rsidR="004B7FEC" w:rsidRPr="004B7FEC" w:rsidRDefault="004B7FEC" w:rsidP="004B7FEC">
      <w:pPr>
        <w:autoSpaceDE w:val="0"/>
        <w:autoSpaceDN w:val="0"/>
        <w:adjustRightInd w:val="0"/>
        <w:rPr>
          <w:i/>
        </w:rPr>
      </w:pPr>
      <w:r w:rsidRPr="004B7FEC">
        <w:rPr>
          <w:i/>
        </w:rPr>
        <w:t>Or, if the candidate is a foreigner</w:t>
      </w:r>
    </w:p>
    <w:p w14:paraId="1B23514B" w14:textId="77777777" w:rsidR="004B7FEC" w:rsidRPr="004B7FEC" w:rsidRDefault="004B7FEC" w:rsidP="004B7FEC">
      <w:pPr>
        <w:autoSpaceDE w:val="0"/>
        <w:autoSpaceDN w:val="0"/>
        <w:adjustRightInd w:val="0"/>
        <w:rPr>
          <w:i/>
        </w:rPr>
      </w:pPr>
      <w:r w:rsidRPr="004B7FEC">
        <w:rPr>
          <w:i/>
        </w:rPr>
        <w:t>an equivalent document issued by a competent judicial or administrative authority in the country of origin or establishment;</w:t>
      </w:r>
    </w:p>
    <w:p w14:paraId="34F27BEB" w14:textId="77777777" w:rsidR="004B7FEC" w:rsidRPr="004B7FEC" w:rsidRDefault="004B7FEC" w:rsidP="004B7FEC">
      <w:pPr>
        <w:autoSpaceDE w:val="0"/>
        <w:autoSpaceDN w:val="0"/>
        <w:adjustRightInd w:val="0"/>
        <w:rPr>
          <w:i/>
        </w:rPr>
      </w:pPr>
      <w:r w:rsidRPr="004B7FEC">
        <w:rPr>
          <w:i/>
        </w:rPr>
        <w:t>If applicable, the candidate must produce the documents provided for in articles R.1263-12, D.8222-5 or D.8222-7, or D.8254-2 to D.8254-5 of the French Labour Code. of the French Labour Code;</w:t>
      </w:r>
    </w:p>
    <w:p w14:paraId="5588BFC2" w14:textId="77777777" w:rsidR="004B7FEC" w:rsidRPr="004B7FEC" w:rsidRDefault="004B7FEC" w:rsidP="004B7FEC">
      <w:pPr>
        <w:autoSpaceDE w:val="0"/>
        <w:autoSpaceDN w:val="0"/>
        <w:adjustRightInd w:val="0"/>
        <w:rPr>
          <w:i/>
        </w:rPr>
      </w:pPr>
      <w:r w:rsidRPr="004B7FEC">
        <w:rPr>
          <w:i/>
        </w:rPr>
        <w:t>The candidate is not required to provide supporting documents and evidence that CNES can obtain through an electronic information system administered by an official body or a digital storage space, provided that the application file includes all the information required to consult this system or space and that access is free of charge.</w:t>
      </w:r>
    </w:p>
    <w:p w14:paraId="7A316A10" w14:textId="77777777" w:rsidR="004B7FEC" w:rsidRPr="004B7FEC" w:rsidRDefault="004B7FEC" w:rsidP="004B7FEC">
      <w:pPr>
        <w:autoSpaceDE w:val="0"/>
        <w:autoSpaceDN w:val="0"/>
        <w:adjustRightInd w:val="0"/>
        <w:rPr>
          <w:i/>
        </w:rPr>
      </w:pPr>
      <w:r w:rsidRPr="004B7FEC">
        <w:rPr>
          <w:i/>
        </w:rPr>
        <w:t>The CNES verifies the conditions of participation of candidates in accordance with the procedures set out in article R.2144-1 to 7 of the CCP.</w:t>
      </w:r>
    </w:p>
    <w:p w14:paraId="54BED9ED" w14:textId="77777777" w:rsidR="004B7FEC" w:rsidRPr="004B7FEC" w:rsidRDefault="004B7FEC" w:rsidP="004B7FEC">
      <w:pPr>
        <w:autoSpaceDE w:val="0"/>
        <w:autoSpaceDN w:val="0"/>
        <w:adjustRightInd w:val="0"/>
        <w:rPr>
          <w:i/>
        </w:rPr>
      </w:pPr>
      <w:r w:rsidRPr="004B7FEC">
        <w:rPr>
          <w:i/>
        </w:rPr>
        <w:t>NB - Documents accompanying the application file written in a foreign language will be accepted if accompanied by a French translation.</w:t>
      </w:r>
      <w:commentRangeEnd w:id="6"/>
      <w:r w:rsidR="00DB7A41">
        <w:rPr>
          <w:rStyle w:val="Marquedecommentaire"/>
        </w:rPr>
        <w:commentReference w:id="6"/>
      </w:r>
    </w:p>
    <w:p w14:paraId="4D3592E8" w14:textId="6250EA38" w:rsidR="004B7FEC" w:rsidRDefault="004B7FEC" w:rsidP="004B7FEC">
      <w:pPr>
        <w:rPr>
          <w:b/>
          <w:lang w:val="en-US"/>
        </w:rPr>
      </w:pPr>
    </w:p>
    <w:p w14:paraId="553651F1" w14:textId="1AE6D20E" w:rsidR="004B7FEC" w:rsidRDefault="004B7FEC" w:rsidP="004B7FEC">
      <w:pPr>
        <w:pStyle w:val="Titre2"/>
        <w:rPr>
          <w:color w:val="FABF8F" w:themeColor="accent6" w:themeTint="99"/>
        </w:rPr>
      </w:pPr>
      <w:r w:rsidRPr="004B7FEC">
        <w:rPr>
          <w:color w:val="FABF8F" w:themeColor="accent6" w:themeTint="99"/>
        </w:rPr>
        <w:tab/>
      </w:r>
      <w:bookmarkStart w:id="7" w:name="_Toc195110166"/>
      <w:r>
        <w:rPr>
          <w:color w:val="FABF8F" w:themeColor="accent6" w:themeTint="99"/>
        </w:rPr>
        <w:t>ECONOMIC AND FINANCIAL STRENGTH</w:t>
      </w:r>
      <w:bookmarkEnd w:id="7"/>
    </w:p>
    <w:p w14:paraId="24151211" w14:textId="7A190B2B" w:rsidR="004B7FEC" w:rsidRPr="004B7FEC" w:rsidRDefault="004B7FEC" w:rsidP="004B7FEC">
      <w:pPr>
        <w:autoSpaceDE w:val="0"/>
        <w:autoSpaceDN w:val="0"/>
        <w:adjustRightInd w:val="0"/>
        <w:rPr>
          <w:i/>
        </w:rPr>
      </w:pPr>
    </w:p>
    <w:p w14:paraId="7EEDE2EC" w14:textId="07080CA4" w:rsidR="004B7FEC" w:rsidRPr="004B7FEC" w:rsidRDefault="004B7FEC" w:rsidP="004B7FEC">
      <w:pPr>
        <w:autoSpaceDE w:val="0"/>
        <w:autoSpaceDN w:val="0"/>
        <w:adjustRightInd w:val="0"/>
        <w:rPr>
          <w:i/>
        </w:rPr>
      </w:pPr>
      <w:commentRangeStart w:id="8"/>
      <w:r w:rsidRPr="004B7FEC">
        <w:rPr>
          <w:i/>
        </w:rPr>
        <w:t>In support of their application, candidates must provide the following information:</w:t>
      </w:r>
    </w:p>
    <w:p w14:paraId="07277312" w14:textId="035A6D06" w:rsidR="004B7FEC" w:rsidRPr="004B7FEC" w:rsidRDefault="004B7FEC" w:rsidP="004B7FEC">
      <w:pPr>
        <w:autoSpaceDE w:val="0"/>
        <w:autoSpaceDN w:val="0"/>
        <w:adjustRightInd w:val="0"/>
        <w:rPr>
          <w:i/>
        </w:rPr>
      </w:pPr>
      <w:r w:rsidRPr="004B7FEC">
        <w:rPr>
          <w:i/>
        </w:rPr>
        <w:t>Information and formalities required to assess whether these requirements have been met:</w:t>
      </w:r>
    </w:p>
    <w:p w14:paraId="0F762C6B" w14:textId="1686FD27" w:rsidR="004B7FEC" w:rsidRPr="004B7FEC" w:rsidRDefault="004B7FEC" w:rsidP="004B7FEC">
      <w:pPr>
        <w:autoSpaceDE w:val="0"/>
        <w:autoSpaceDN w:val="0"/>
        <w:adjustRightInd w:val="0"/>
        <w:rPr>
          <w:i/>
        </w:rPr>
      </w:pPr>
      <w:r w:rsidRPr="004B7FEC">
        <w:rPr>
          <w:i/>
        </w:rPr>
        <w:t>1° - Statement of total sales for the last three available financial years;</w:t>
      </w:r>
    </w:p>
    <w:p w14:paraId="4392C529" w14:textId="288FEB16" w:rsidR="004B7FEC" w:rsidRPr="004B7FEC" w:rsidRDefault="004B7FEC" w:rsidP="004B7FEC">
      <w:pPr>
        <w:autoSpaceDE w:val="0"/>
        <w:autoSpaceDN w:val="0"/>
        <w:adjustRightInd w:val="0"/>
        <w:rPr>
          <w:i/>
        </w:rPr>
      </w:pPr>
      <w:r w:rsidRPr="004B7FEC">
        <w:rPr>
          <w:i/>
        </w:rPr>
        <w:t>2° - Balance sheet or extracts from balance sheets for the last three years;</w:t>
      </w:r>
    </w:p>
    <w:p w14:paraId="70A289E3" w14:textId="331000E3" w:rsidR="004B7FEC" w:rsidRPr="004B7FEC" w:rsidRDefault="004B7FEC" w:rsidP="004B7FEC">
      <w:pPr>
        <w:autoSpaceDE w:val="0"/>
        <w:autoSpaceDN w:val="0"/>
        <w:adjustRightInd w:val="0"/>
        <w:rPr>
          <w:i/>
        </w:rPr>
      </w:pPr>
      <w:r w:rsidRPr="004B7FEC">
        <w:rPr>
          <w:i/>
        </w:rPr>
        <w:t>3° - Statement indicating the candidate's average annual workforce in total, and the candidate's average annual workforce in the area of the service. The declaration must also indicate the size of the supervisory staff for each of the last three years;</w:t>
      </w:r>
    </w:p>
    <w:p w14:paraId="2690BB0F" w14:textId="706D8A06" w:rsidR="004B7FEC" w:rsidRPr="004B7FEC" w:rsidRDefault="004B7FEC" w:rsidP="004B7FEC">
      <w:pPr>
        <w:autoSpaceDE w:val="0"/>
        <w:autoSpaceDN w:val="0"/>
        <w:adjustRightInd w:val="0"/>
        <w:rPr>
          <w:i/>
        </w:rPr>
      </w:pPr>
      <w:r w:rsidRPr="004B7FEC">
        <w:rPr>
          <w:i/>
        </w:rPr>
        <w:lastRenderedPageBreak/>
        <w:t>4° - Appropriate bank declaration or proof of valid professional risk insurance.</w:t>
      </w:r>
    </w:p>
    <w:p w14:paraId="1964F004" w14:textId="51A3F064" w:rsidR="004B7FEC" w:rsidRPr="004B7FEC" w:rsidRDefault="004B7FEC" w:rsidP="004B7FEC">
      <w:pPr>
        <w:autoSpaceDE w:val="0"/>
        <w:autoSpaceDN w:val="0"/>
        <w:adjustRightInd w:val="0"/>
        <w:rPr>
          <w:i/>
        </w:rPr>
      </w:pPr>
    </w:p>
    <w:p w14:paraId="50587A75" w14:textId="5D3916A7" w:rsidR="004B7FEC" w:rsidRPr="004B7FEC" w:rsidRDefault="004B7FEC" w:rsidP="004B7FEC">
      <w:pPr>
        <w:autoSpaceDE w:val="0"/>
        <w:autoSpaceDN w:val="0"/>
        <w:adjustRightInd w:val="0"/>
        <w:rPr>
          <w:i/>
        </w:rPr>
      </w:pPr>
      <w:r w:rsidRPr="004B7FEC">
        <w:rPr>
          <w:i/>
        </w:rPr>
        <w:t>The application will be presented as follows:</w:t>
      </w:r>
    </w:p>
    <w:p w14:paraId="6D5EAC66" w14:textId="3C0372B6" w:rsidR="004B7FEC" w:rsidRPr="004B7FEC" w:rsidRDefault="004B7FEC" w:rsidP="004B7FEC">
      <w:pPr>
        <w:autoSpaceDE w:val="0"/>
        <w:autoSpaceDN w:val="0"/>
        <w:adjustRightInd w:val="0"/>
        <w:rPr>
          <w:i/>
        </w:rPr>
      </w:pPr>
      <w:r w:rsidRPr="004B7FEC">
        <w:rPr>
          <w:i/>
        </w:rPr>
        <w:t>Part 1:</w:t>
      </w:r>
    </w:p>
    <w:p w14:paraId="6408B359" w14:textId="5F261DC6" w:rsidR="004B7FEC" w:rsidRPr="004B7FEC" w:rsidRDefault="004B7FEC" w:rsidP="004B7FEC">
      <w:pPr>
        <w:autoSpaceDE w:val="0"/>
        <w:autoSpaceDN w:val="0"/>
        <w:adjustRightInd w:val="0"/>
        <w:rPr>
          <w:i/>
        </w:rPr>
      </w:pPr>
      <w:r w:rsidRPr="004B7FEC">
        <w:rPr>
          <w:i/>
        </w:rPr>
        <w:t>This will include administrative, economic and financial information as well as information concerning the Candidate's own situation as requested above.</w:t>
      </w:r>
    </w:p>
    <w:p w14:paraId="3CD5458F" w14:textId="1D4AC017" w:rsidR="004B7FEC" w:rsidRPr="004B7FEC" w:rsidRDefault="004B7FEC" w:rsidP="004B7FEC">
      <w:pPr>
        <w:autoSpaceDE w:val="0"/>
        <w:autoSpaceDN w:val="0"/>
        <w:adjustRightInd w:val="0"/>
        <w:rPr>
          <w:i/>
        </w:rPr>
      </w:pPr>
      <w:r w:rsidRPr="004B7FEC">
        <w:rPr>
          <w:i/>
        </w:rPr>
        <w:t>The documents provided (supporting documents, certificates, etc.) must be numbered in order and compiled in the form of a booklet that does not include any advertisements or old or out-of-date documents.</w:t>
      </w:r>
    </w:p>
    <w:p w14:paraId="5CDA4BD3" w14:textId="23BA8FF8" w:rsidR="004B7FEC" w:rsidRPr="004B7FEC" w:rsidRDefault="004B7FEC" w:rsidP="004B7FEC">
      <w:pPr>
        <w:autoSpaceDE w:val="0"/>
        <w:autoSpaceDN w:val="0"/>
        <w:adjustRightInd w:val="0"/>
        <w:rPr>
          <w:i/>
        </w:rPr>
      </w:pPr>
      <w:r w:rsidRPr="004B7FEC">
        <w:rPr>
          <w:i/>
        </w:rPr>
        <w:t>Candidates may complete the DC1 and DC2 documents available on the website of the French Ministry of the Economy and Finance.</w:t>
      </w:r>
    </w:p>
    <w:p w14:paraId="3D9BC56E" w14:textId="4C934F92" w:rsidR="004B7FEC" w:rsidRPr="004B7FEC" w:rsidRDefault="004B7FEC" w:rsidP="004B7FEC">
      <w:pPr>
        <w:autoSpaceDE w:val="0"/>
        <w:autoSpaceDN w:val="0"/>
        <w:adjustRightInd w:val="0"/>
        <w:rPr>
          <w:i/>
        </w:rPr>
      </w:pPr>
      <w:r w:rsidRPr="004B7FEC">
        <w:rPr>
          <w:i/>
        </w:rPr>
        <w:t>Part 2:</w:t>
      </w:r>
    </w:p>
    <w:p w14:paraId="1BF1D665" w14:textId="7C1CD6B2" w:rsidR="004B7FEC" w:rsidRPr="004B7FEC" w:rsidRDefault="004B7FEC" w:rsidP="004B7FEC">
      <w:pPr>
        <w:autoSpaceDE w:val="0"/>
        <w:autoSpaceDN w:val="0"/>
        <w:adjustRightInd w:val="0"/>
        <w:rPr>
          <w:i/>
        </w:rPr>
      </w:pPr>
      <w:r w:rsidRPr="004B7FEC">
        <w:rPr>
          <w:i/>
        </w:rPr>
        <w:t>This section will present the Candidate's technical capabilities, supported by professional references from the last 3 years.</w:t>
      </w:r>
    </w:p>
    <w:p w14:paraId="27BA9478" w14:textId="0F6FFD60" w:rsidR="004B7FEC" w:rsidRPr="004B7FEC" w:rsidRDefault="004B7FEC" w:rsidP="004B7FEC">
      <w:pPr>
        <w:autoSpaceDE w:val="0"/>
        <w:autoSpaceDN w:val="0"/>
        <w:adjustRightInd w:val="0"/>
        <w:rPr>
          <w:i/>
        </w:rPr>
      </w:pPr>
      <w:r w:rsidRPr="004B7FEC">
        <w:rPr>
          <w:i/>
        </w:rPr>
        <w:t>If they wish, candidates may list the documents submitted in support of their application.</w:t>
      </w:r>
    </w:p>
    <w:p w14:paraId="2DCE78EB" w14:textId="25FFB4E3" w:rsidR="004B7FEC" w:rsidRDefault="004B7FEC" w:rsidP="004B7FEC">
      <w:pPr>
        <w:autoSpaceDE w:val="0"/>
        <w:autoSpaceDN w:val="0"/>
        <w:adjustRightInd w:val="0"/>
        <w:rPr>
          <w:i/>
        </w:rPr>
      </w:pPr>
      <w:r w:rsidRPr="004B7FEC">
        <w:rPr>
          <w:i/>
        </w:rPr>
        <w:t>The application must be written in French or English and translated into French.</w:t>
      </w:r>
      <w:commentRangeEnd w:id="8"/>
      <w:r w:rsidR="00DB7A41">
        <w:rPr>
          <w:rStyle w:val="Marquedecommentaire"/>
        </w:rPr>
        <w:commentReference w:id="8"/>
      </w:r>
    </w:p>
    <w:p w14:paraId="5DCB265B" w14:textId="0A91BBDA" w:rsidR="004B7FEC" w:rsidRDefault="004B7FEC" w:rsidP="004B7FEC">
      <w:pPr>
        <w:autoSpaceDE w:val="0"/>
        <w:autoSpaceDN w:val="0"/>
        <w:adjustRightInd w:val="0"/>
        <w:rPr>
          <w:i/>
        </w:rPr>
      </w:pPr>
    </w:p>
    <w:p w14:paraId="13E0576A" w14:textId="6CD2514E" w:rsidR="004B7FEC" w:rsidRDefault="004B7FEC" w:rsidP="004B7FEC">
      <w:pPr>
        <w:autoSpaceDE w:val="0"/>
        <w:autoSpaceDN w:val="0"/>
        <w:adjustRightInd w:val="0"/>
        <w:rPr>
          <w:i/>
        </w:rPr>
      </w:pPr>
    </w:p>
    <w:p w14:paraId="669D405B" w14:textId="4EEA4DA8" w:rsidR="004B7FEC" w:rsidRDefault="004B7FEC" w:rsidP="004B7FEC">
      <w:pPr>
        <w:pStyle w:val="Titre2"/>
        <w:rPr>
          <w:color w:val="FABF8F" w:themeColor="accent6" w:themeTint="99"/>
        </w:rPr>
      </w:pPr>
      <w:bookmarkStart w:id="9" w:name="_Toc195110167"/>
      <w:r w:rsidRPr="004B7FEC">
        <w:rPr>
          <w:color w:val="FABF8F" w:themeColor="accent6" w:themeTint="99"/>
        </w:rPr>
        <w:t>TECH</w:t>
      </w:r>
      <w:r>
        <w:rPr>
          <w:color w:val="FABF8F" w:themeColor="accent6" w:themeTint="99"/>
        </w:rPr>
        <w:t>NICAL AND PROFESSIONAL CAPACITY</w:t>
      </w:r>
      <w:bookmarkEnd w:id="9"/>
    </w:p>
    <w:p w14:paraId="0DB20844" w14:textId="05D427DC" w:rsidR="004B7FEC" w:rsidRDefault="004B7FEC" w:rsidP="004B7FEC"/>
    <w:p w14:paraId="749A37A7" w14:textId="77777777" w:rsidR="004B7FEC" w:rsidRPr="004B7FEC" w:rsidRDefault="004B7FEC" w:rsidP="004B7FEC">
      <w:pPr>
        <w:autoSpaceDE w:val="0"/>
        <w:autoSpaceDN w:val="0"/>
        <w:adjustRightInd w:val="0"/>
        <w:rPr>
          <w:i/>
        </w:rPr>
      </w:pPr>
      <w:commentRangeStart w:id="10"/>
      <w:r w:rsidRPr="004B7FEC">
        <w:rPr>
          <w:i/>
        </w:rPr>
        <w:t>- Presentation of a list of the main supplies or services carried out over the last five years, indicating the amount, date and public or private recipient. Deliveries and provision of services must be proved by certificates from the recipient or, failing this, by a declaration from the economic operator;</w:t>
      </w:r>
    </w:p>
    <w:p w14:paraId="5B560A69" w14:textId="77777777" w:rsidR="004B7FEC" w:rsidRPr="004B7FEC" w:rsidRDefault="004B7FEC" w:rsidP="004B7FEC">
      <w:pPr>
        <w:autoSpaceDE w:val="0"/>
        <w:autoSpaceDN w:val="0"/>
        <w:adjustRightInd w:val="0"/>
        <w:rPr>
          <w:i/>
        </w:rPr>
      </w:pPr>
      <w:r w:rsidRPr="004B7FEC">
        <w:rPr>
          <w:i/>
        </w:rPr>
        <w:t>- Indication of the educational and professional qualifications of the economic operator and/or the company's executives, and in particular those responsible for providing services or carrying out work of a similar nature to that of the contract;</w:t>
      </w:r>
    </w:p>
    <w:p w14:paraId="0EDA4B05" w14:textId="77777777" w:rsidR="004B7FEC" w:rsidRPr="004B7FEC" w:rsidRDefault="004B7FEC" w:rsidP="004B7FEC">
      <w:pPr>
        <w:autoSpaceDE w:val="0"/>
        <w:autoSpaceDN w:val="0"/>
        <w:adjustRightInd w:val="0"/>
        <w:rPr>
          <w:i/>
        </w:rPr>
      </w:pPr>
      <w:r w:rsidRPr="004B7FEC">
        <w:rPr>
          <w:i/>
        </w:rPr>
        <w:t>- Declaration indicating the tools, equipment and technical facilities available to the candidate for carrying out contracts of the same nature;</w:t>
      </w:r>
    </w:p>
    <w:p w14:paraId="677CAF5E" w14:textId="77777777" w:rsidR="004B7FEC" w:rsidRPr="004B7FEC" w:rsidRDefault="004B7FEC" w:rsidP="004B7FEC">
      <w:pPr>
        <w:autoSpaceDE w:val="0"/>
        <w:autoSpaceDN w:val="0"/>
        <w:adjustRightInd w:val="0"/>
        <w:rPr>
          <w:i/>
        </w:rPr>
      </w:pPr>
      <w:r w:rsidRPr="004B7FEC">
        <w:rPr>
          <w:i/>
        </w:rPr>
        <w:t>- For supplies and services, a description of the technical equipment, the measures employed by the economic operator to ensure quality, and the company's study and research resources;</w:t>
      </w:r>
    </w:p>
    <w:p w14:paraId="35609DF6" w14:textId="77777777" w:rsidR="004B7FEC" w:rsidRPr="004B7FEC" w:rsidRDefault="004B7FEC" w:rsidP="004B7FEC">
      <w:pPr>
        <w:autoSpaceDE w:val="0"/>
        <w:autoSpaceDN w:val="0"/>
        <w:adjustRightInd w:val="0"/>
        <w:rPr>
          <w:i/>
        </w:rPr>
      </w:pPr>
      <w:r w:rsidRPr="004B7FEC">
        <w:rPr>
          <w:i/>
        </w:rPr>
        <w:t>- Certificates issued by quality control bodies authorized to certify the conformity of supplies by reference to certain technical specifications. The contracting authority will, however, accept other proof of equivalent quality assurance measures produced by candidates, if they do not have access to such certificates or have no possibility of obtaining them within the set deadlines;</w:t>
      </w:r>
    </w:p>
    <w:p w14:paraId="5698C706" w14:textId="77777777" w:rsidR="004B7FEC" w:rsidRPr="004B7FEC" w:rsidRDefault="004B7FEC" w:rsidP="004B7FEC">
      <w:pPr>
        <w:autoSpaceDE w:val="0"/>
        <w:autoSpaceDN w:val="0"/>
        <w:adjustRightInd w:val="0"/>
        <w:rPr>
          <w:i/>
        </w:rPr>
      </w:pPr>
      <w:r w:rsidRPr="004B7FEC">
        <w:rPr>
          <w:i/>
        </w:rPr>
        <w:t>- Certificates of professional qualifications. In this case, the contracting authority specifies that proof of the candidate's capacity may be provided by any means, in particular by certificates of professional identity or references to works attesting to the economic operator's competence to provide the service for which it is applying;</w:t>
      </w:r>
    </w:p>
    <w:p w14:paraId="3E181728" w14:textId="77777777" w:rsidR="004B7FEC" w:rsidRPr="004B7FEC" w:rsidRDefault="004B7FEC" w:rsidP="004B7FEC">
      <w:pPr>
        <w:autoSpaceDE w:val="0"/>
        <w:autoSpaceDN w:val="0"/>
        <w:adjustRightInd w:val="0"/>
        <w:rPr>
          <w:i/>
        </w:rPr>
      </w:pPr>
      <w:r w:rsidRPr="004B7FEC">
        <w:rPr>
          <w:i/>
        </w:rPr>
        <w:t>- Presentation of expertise and know-how in the field of the contract as well as a list of works/services carried out over the last five years, supported by certificates of satisfactory execution for the most important works. These attestations must indicate the amount, date and place of execution of the work, and specify whether it was carried out in accordance with the rules of the trade and regularly brought to a successful conclusion;</w:t>
      </w:r>
    </w:p>
    <w:p w14:paraId="3D3D3B8A" w14:textId="77777777" w:rsidR="004B7FEC" w:rsidRPr="004B7FEC" w:rsidRDefault="004B7FEC" w:rsidP="004B7FEC">
      <w:pPr>
        <w:autoSpaceDE w:val="0"/>
        <w:autoSpaceDN w:val="0"/>
        <w:adjustRightInd w:val="0"/>
        <w:rPr>
          <w:i/>
        </w:rPr>
      </w:pPr>
      <w:r w:rsidRPr="004B7FEC">
        <w:rPr>
          <w:i/>
        </w:rPr>
        <w:t>- Ability to manage, carry out engineering studies, technical and financial project management, consultancy according to the situations encountered and feedback, quality assurance and quality control;</w:t>
      </w:r>
    </w:p>
    <w:p w14:paraId="7121E716" w14:textId="77777777" w:rsidR="004B7FEC" w:rsidRPr="004B7FEC" w:rsidRDefault="004B7FEC" w:rsidP="004B7FEC">
      <w:pPr>
        <w:autoSpaceDE w:val="0"/>
        <w:autoSpaceDN w:val="0"/>
        <w:adjustRightInd w:val="0"/>
        <w:rPr>
          <w:i/>
        </w:rPr>
      </w:pPr>
      <w:r w:rsidRPr="004B7FEC">
        <w:rPr>
          <w:i/>
        </w:rPr>
        <w:t>- Experience in a high threshold SEVESO II type environment with strong operational constraints (detailed planning of operations and industrial activities such as production, hazardous operations, rocket launches, etc.) and intervention slots</w:t>
      </w:r>
      <w:proofErr w:type="gramStart"/>
      <w:r w:rsidRPr="004B7FEC">
        <w:rPr>
          <w:i/>
        </w:rPr>
        <w:t>. )</w:t>
      </w:r>
      <w:proofErr w:type="gramEnd"/>
      <w:r w:rsidRPr="004B7FEC">
        <w:rPr>
          <w:i/>
        </w:rPr>
        <w:t xml:space="preserve"> and short response times would be a plus;</w:t>
      </w:r>
    </w:p>
    <w:p w14:paraId="3CAB1B8C" w14:textId="77777777" w:rsidR="004B7FEC" w:rsidRPr="004B7FEC" w:rsidRDefault="004B7FEC" w:rsidP="004B7FEC">
      <w:pPr>
        <w:autoSpaceDE w:val="0"/>
        <w:autoSpaceDN w:val="0"/>
        <w:adjustRightInd w:val="0"/>
        <w:rPr>
          <w:i/>
        </w:rPr>
      </w:pPr>
    </w:p>
    <w:p w14:paraId="0B4C9AB6" w14:textId="77777777" w:rsidR="004B7FEC" w:rsidRPr="004B7FEC" w:rsidRDefault="004B7FEC" w:rsidP="004B7FEC">
      <w:pPr>
        <w:autoSpaceDE w:val="0"/>
        <w:autoSpaceDN w:val="0"/>
        <w:adjustRightInd w:val="0"/>
        <w:rPr>
          <w:i/>
        </w:rPr>
      </w:pPr>
      <w:r w:rsidRPr="004B7FEC">
        <w:rPr>
          <w:i/>
        </w:rPr>
        <w:t>The application will present:</w:t>
      </w:r>
    </w:p>
    <w:p w14:paraId="14D7EB39" w14:textId="77777777" w:rsidR="004B7FEC" w:rsidRPr="004B7FEC" w:rsidRDefault="004B7FEC" w:rsidP="004B7FEC">
      <w:pPr>
        <w:autoSpaceDE w:val="0"/>
        <w:autoSpaceDN w:val="0"/>
        <w:adjustRightInd w:val="0"/>
        <w:rPr>
          <w:i/>
        </w:rPr>
      </w:pPr>
    </w:p>
    <w:p w14:paraId="3A67988A" w14:textId="77777777" w:rsidR="004B7FEC" w:rsidRPr="004B7FEC" w:rsidRDefault="004B7FEC" w:rsidP="004B7FEC">
      <w:pPr>
        <w:autoSpaceDE w:val="0"/>
        <w:autoSpaceDN w:val="0"/>
        <w:adjustRightInd w:val="0"/>
        <w:rPr>
          <w:i/>
        </w:rPr>
      </w:pPr>
      <w:r w:rsidRPr="004B7FEC">
        <w:rPr>
          <w:i/>
        </w:rPr>
        <w:t>1) The applicant's technical skills (skills, know-how and positioning in terms of technology):</w:t>
      </w:r>
    </w:p>
    <w:p w14:paraId="3353ADC4" w14:textId="77777777" w:rsidR="004B7FEC" w:rsidRPr="004B7FEC" w:rsidRDefault="004B7FEC" w:rsidP="004B7FEC">
      <w:pPr>
        <w:autoSpaceDE w:val="0"/>
        <w:autoSpaceDN w:val="0"/>
        <w:adjustRightInd w:val="0"/>
        <w:rPr>
          <w:i/>
        </w:rPr>
      </w:pPr>
      <w:r w:rsidRPr="004B7FEC">
        <w:rPr>
          <w:i/>
        </w:rPr>
        <w:t>Candidates must demonstrate their experience in providing the services required.</w:t>
      </w:r>
    </w:p>
    <w:p w14:paraId="2C3E048E" w14:textId="77777777" w:rsidR="004B7FEC" w:rsidRPr="004B7FEC" w:rsidRDefault="004B7FEC" w:rsidP="004B7FEC">
      <w:pPr>
        <w:autoSpaceDE w:val="0"/>
        <w:autoSpaceDN w:val="0"/>
        <w:adjustRightInd w:val="0"/>
        <w:rPr>
          <w:i/>
        </w:rPr>
      </w:pPr>
    </w:p>
    <w:p w14:paraId="624198F2" w14:textId="77777777" w:rsidR="004B7FEC" w:rsidRPr="004B7FEC" w:rsidRDefault="004B7FEC" w:rsidP="004B7FEC">
      <w:pPr>
        <w:autoSpaceDE w:val="0"/>
        <w:autoSpaceDN w:val="0"/>
        <w:adjustRightInd w:val="0"/>
        <w:rPr>
          <w:i/>
        </w:rPr>
      </w:pPr>
      <w:r w:rsidRPr="004B7FEC">
        <w:rPr>
          <w:i/>
        </w:rPr>
        <w:t>2) Candidate's working methods (organization and management):</w:t>
      </w:r>
    </w:p>
    <w:p w14:paraId="09956232" w14:textId="77777777" w:rsidR="004B7FEC" w:rsidRPr="004B7FEC" w:rsidRDefault="004B7FEC" w:rsidP="004B7FEC">
      <w:pPr>
        <w:autoSpaceDE w:val="0"/>
        <w:autoSpaceDN w:val="0"/>
        <w:adjustRightInd w:val="0"/>
        <w:rPr>
          <w:i/>
        </w:rPr>
      </w:pPr>
      <w:r w:rsidRPr="004B7FEC">
        <w:rPr>
          <w:i/>
        </w:rPr>
        <w:t>Candidates must demonstrate their ability to:</w:t>
      </w:r>
    </w:p>
    <w:p w14:paraId="42E4C951" w14:textId="77777777" w:rsidR="004B7FEC" w:rsidRPr="004B7FEC" w:rsidRDefault="004B7FEC" w:rsidP="004B7FEC">
      <w:pPr>
        <w:autoSpaceDE w:val="0"/>
        <w:autoSpaceDN w:val="0"/>
        <w:adjustRightInd w:val="0"/>
        <w:rPr>
          <w:i/>
        </w:rPr>
      </w:pPr>
      <w:r w:rsidRPr="004B7FEC">
        <w:rPr>
          <w:i/>
        </w:rPr>
        <w:lastRenderedPageBreak/>
        <w:t>- Set up, organize and effectively manage a team (or even an industrial set-up) with a full range of technical skills covering the fundamental areas of the business;</w:t>
      </w:r>
    </w:p>
    <w:p w14:paraId="5E0C0842" w14:textId="77777777" w:rsidR="004B7FEC" w:rsidRPr="004B7FEC" w:rsidRDefault="004B7FEC" w:rsidP="004B7FEC">
      <w:pPr>
        <w:autoSpaceDE w:val="0"/>
        <w:autoSpaceDN w:val="0"/>
        <w:adjustRightInd w:val="0"/>
        <w:rPr>
          <w:i/>
        </w:rPr>
      </w:pPr>
      <w:r w:rsidRPr="004B7FEC">
        <w:rPr>
          <w:i/>
        </w:rPr>
        <w:t>- Ability to identify risks and implement solutions to control them.</w:t>
      </w:r>
    </w:p>
    <w:p w14:paraId="0EA5B208" w14:textId="77777777" w:rsidR="004B7FEC" w:rsidRPr="004B7FEC" w:rsidRDefault="004B7FEC" w:rsidP="004B7FEC">
      <w:pPr>
        <w:autoSpaceDE w:val="0"/>
        <w:autoSpaceDN w:val="0"/>
        <w:adjustRightInd w:val="0"/>
        <w:rPr>
          <w:i/>
        </w:rPr>
      </w:pPr>
    </w:p>
    <w:p w14:paraId="05AB9F85" w14:textId="77777777" w:rsidR="004B7FEC" w:rsidRPr="004B7FEC" w:rsidRDefault="004B7FEC" w:rsidP="004B7FEC">
      <w:pPr>
        <w:autoSpaceDE w:val="0"/>
        <w:autoSpaceDN w:val="0"/>
        <w:adjustRightInd w:val="0"/>
        <w:rPr>
          <w:i/>
        </w:rPr>
      </w:pPr>
      <w:r w:rsidRPr="004B7FEC">
        <w:rPr>
          <w:i/>
        </w:rPr>
        <w:t>3) The candidate's resources and logistics:</w:t>
      </w:r>
    </w:p>
    <w:p w14:paraId="24137727" w14:textId="77777777" w:rsidR="004B7FEC" w:rsidRPr="004B7FEC" w:rsidRDefault="004B7FEC" w:rsidP="004B7FEC">
      <w:pPr>
        <w:autoSpaceDE w:val="0"/>
        <w:autoSpaceDN w:val="0"/>
        <w:adjustRightInd w:val="0"/>
        <w:rPr>
          <w:i/>
        </w:rPr>
      </w:pPr>
      <w:r w:rsidRPr="004B7FEC">
        <w:rPr>
          <w:i/>
        </w:rPr>
        <w:t>Candidates must demonstrate:</w:t>
      </w:r>
    </w:p>
    <w:p w14:paraId="19CED1BC" w14:textId="77777777" w:rsidR="004B7FEC" w:rsidRPr="004B7FEC" w:rsidRDefault="004B7FEC" w:rsidP="004B7FEC">
      <w:pPr>
        <w:autoSpaceDE w:val="0"/>
        <w:autoSpaceDN w:val="0"/>
        <w:adjustRightInd w:val="0"/>
        <w:rPr>
          <w:i/>
        </w:rPr>
      </w:pPr>
      <w:r w:rsidRPr="004B7FEC">
        <w:rPr>
          <w:i/>
        </w:rPr>
        <w:t>- Their ability to mobilize the technical and human resources required to carry out the project.</w:t>
      </w:r>
    </w:p>
    <w:p w14:paraId="2E50E679" w14:textId="77777777" w:rsidR="004B7FEC" w:rsidRPr="004B7FEC" w:rsidRDefault="004B7FEC" w:rsidP="004B7FEC">
      <w:pPr>
        <w:autoSpaceDE w:val="0"/>
        <w:autoSpaceDN w:val="0"/>
        <w:adjustRightInd w:val="0"/>
        <w:rPr>
          <w:i/>
        </w:rPr>
      </w:pPr>
      <w:r w:rsidRPr="004B7FEC">
        <w:rPr>
          <w:i/>
        </w:rPr>
        <w:t>- Expertise in estimating and controlling development costs.</w:t>
      </w:r>
    </w:p>
    <w:p w14:paraId="70A68D3D" w14:textId="77777777" w:rsidR="004B7FEC" w:rsidRPr="004B7FEC" w:rsidRDefault="004B7FEC" w:rsidP="004B7FEC">
      <w:pPr>
        <w:autoSpaceDE w:val="0"/>
        <w:autoSpaceDN w:val="0"/>
        <w:adjustRightInd w:val="0"/>
        <w:rPr>
          <w:i/>
        </w:rPr>
      </w:pPr>
    </w:p>
    <w:p w14:paraId="408562D5" w14:textId="77777777" w:rsidR="004B7FEC" w:rsidRPr="004B7FEC" w:rsidRDefault="004B7FEC" w:rsidP="004B7FEC">
      <w:pPr>
        <w:autoSpaceDE w:val="0"/>
        <w:autoSpaceDN w:val="0"/>
        <w:adjustRightInd w:val="0"/>
        <w:rPr>
          <w:i/>
        </w:rPr>
      </w:pPr>
      <w:r w:rsidRPr="004B7FEC">
        <w:rPr>
          <w:i/>
        </w:rPr>
        <w:t>4) Applicant's certifications:</w:t>
      </w:r>
    </w:p>
    <w:p w14:paraId="582D6104" w14:textId="77777777" w:rsidR="004B7FEC" w:rsidRPr="004B7FEC" w:rsidRDefault="004B7FEC" w:rsidP="004B7FEC">
      <w:pPr>
        <w:autoSpaceDE w:val="0"/>
        <w:autoSpaceDN w:val="0"/>
        <w:adjustRightInd w:val="0"/>
        <w:rPr>
          <w:i/>
        </w:rPr>
      </w:pPr>
      <w:r w:rsidRPr="004B7FEC">
        <w:rPr>
          <w:i/>
        </w:rPr>
        <w:t>The applicant must specify:</w:t>
      </w:r>
    </w:p>
    <w:p w14:paraId="5FEFB5E9" w14:textId="77777777" w:rsidR="004B7FEC" w:rsidRPr="004B7FEC" w:rsidRDefault="004B7FEC" w:rsidP="004B7FEC">
      <w:pPr>
        <w:autoSpaceDE w:val="0"/>
        <w:autoSpaceDN w:val="0"/>
        <w:adjustRightInd w:val="0"/>
        <w:rPr>
          <w:i/>
        </w:rPr>
      </w:pPr>
      <w:r w:rsidRPr="004B7FEC">
        <w:rPr>
          <w:i/>
        </w:rPr>
        <w:t>- the level and details of certifications (ISO, ECSS, NF, manufacturers...) obtained,</w:t>
      </w:r>
    </w:p>
    <w:p w14:paraId="0A229539" w14:textId="77777777" w:rsidR="004B7FEC" w:rsidRPr="004B7FEC" w:rsidRDefault="004B7FEC" w:rsidP="004B7FEC">
      <w:pPr>
        <w:autoSpaceDE w:val="0"/>
        <w:autoSpaceDN w:val="0"/>
        <w:adjustRightInd w:val="0"/>
        <w:rPr>
          <w:i/>
        </w:rPr>
      </w:pPr>
      <w:r w:rsidRPr="004B7FEC">
        <w:rPr>
          <w:i/>
        </w:rPr>
        <w:t>- whether it is ISO 9001 and ISO 14001 certified and, if not, whether it is preparing to obtain these certifications. If so, it will provide a description of the quality process applied and applied by its Customers,</w:t>
      </w:r>
    </w:p>
    <w:p w14:paraId="6BC35C8F" w14:textId="77777777" w:rsidR="004B7FEC" w:rsidRPr="004B7FEC" w:rsidRDefault="004B7FEC" w:rsidP="004B7FEC">
      <w:pPr>
        <w:autoSpaceDE w:val="0"/>
        <w:autoSpaceDN w:val="0"/>
        <w:adjustRightInd w:val="0"/>
        <w:rPr>
          <w:i/>
        </w:rPr>
      </w:pPr>
      <w:r w:rsidRPr="004B7FEC">
        <w:rPr>
          <w:i/>
        </w:rPr>
        <w:t>- its main technical and professional qualifications and certifications relating to the activities declared.</w:t>
      </w:r>
    </w:p>
    <w:p w14:paraId="40C2C446" w14:textId="77777777" w:rsidR="004B7FEC" w:rsidRPr="004B7FEC" w:rsidRDefault="004B7FEC" w:rsidP="004B7FEC">
      <w:pPr>
        <w:autoSpaceDE w:val="0"/>
        <w:autoSpaceDN w:val="0"/>
        <w:adjustRightInd w:val="0"/>
        <w:rPr>
          <w:i/>
        </w:rPr>
      </w:pPr>
    </w:p>
    <w:p w14:paraId="0AF081AE" w14:textId="77777777" w:rsidR="004B7FEC" w:rsidRPr="004B7FEC" w:rsidRDefault="004B7FEC" w:rsidP="004B7FEC">
      <w:pPr>
        <w:autoSpaceDE w:val="0"/>
        <w:autoSpaceDN w:val="0"/>
        <w:adjustRightInd w:val="0"/>
        <w:rPr>
          <w:i/>
        </w:rPr>
      </w:pPr>
      <w:r w:rsidRPr="004B7FEC">
        <w:rPr>
          <w:i/>
        </w:rPr>
        <w:t>5) Industrial set-up (if a consortium):</w:t>
      </w:r>
    </w:p>
    <w:p w14:paraId="47ABB84B" w14:textId="77777777" w:rsidR="004B7FEC" w:rsidRPr="004B7FEC" w:rsidRDefault="004B7FEC" w:rsidP="004B7FEC">
      <w:pPr>
        <w:autoSpaceDE w:val="0"/>
        <w:autoSpaceDN w:val="0"/>
        <w:adjustRightInd w:val="0"/>
        <w:rPr>
          <w:i/>
        </w:rPr>
      </w:pPr>
      <w:r w:rsidRPr="004B7FEC">
        <w:rPr>
          <w:i/>
        </w:rPr>
        <w:t>In the case of a consortium, the applicant must demonstrate the relevance and solidity of the possible structure: complementary know-how, clear division of responsibilities between each member of the consortium (task allocation table), operating procedures, etc.</w:t>
      </w:r>
      <w:commentRangeEnd w:id="10"/>
      <w:r w:rsidR="00DB7A41">
        <w:rPr>
          <w:rStyle w:val="Marquedecommentaire"/>
        </w:rPr>
        <w:commentReference w:id="10"/>
      </w:r>
    </w:p>
    <w:p w14:paraId="3709CE3B" w14:textId="77777777" w:rsidR="004B7FEC" w:rsidRPr="004B7FEC" w:rsidRDefault="004B7FEC" w:rsidP="004B7FEC">
      <w:pPr>
        <w:rPr>
          <w:i/>
        </w:rPr>
      </w:pPr>
    </w:p>
    <w:p w14:paraId="5B86196A" w14:textId="77777777" w:rsidR="004B7FEC" w:rsidRPr="004B7FEC" w:rsidRDefault="004B7FEC" w:rsidP="004B7FEC">
      <w:pPr>
        <w:autoSpaceDE w:val="0"/>
        <w:autoSpaceDN w:val="0"/>
        <w:adjustRightInd w:val="0"/>
        <w:rPr>
          <w:i/>
        </w:rPr>
      </w:pPr>
    </w:p>
    <w:p w14:paraId="52038828" w14:textId="34FE95D7" w:rsidR="00F33678" w:rsidRPr="00974EE1" w:rsidRDefault="004B7FEC" w:rsidP="00974EE1">
      <w:pPr>
        <w:pStyle w:val="Titre1"/>
        <w:rPr>
          <w:rFonts w:ascii="Arial Gras" w:hAnsi="Arial Gras"/>
          <w:caps/>
          <w:color w:val="E36C0A" w:themeColor="accent6" w:themeShade="BF"/>
        </w:rPr>
      </w:pPr>
      <w:bookmarkStart w:id="11" w:name="_Toc195110168"/>
      <w:commentRangeStart w:id="12"/>
      <w:r>
        <w:rPr>
          <w:rFonts w:ascii="Arial Gras" w:hAnsi="Arial Gras"/>
          <w:caps/>
          <w:color w:val="E36C0A" w:themeColor="accent6" w:themeShade="BF"/>
        </w:rPr>
        <w:t xml:space="preserve">OFFER - </w:t>
      </w:r>
      <w:r w:rsidR="00974EE1">
        <w:rPr>
          <w:rFonts w:ascii="Arial Gras" w:hAnsi="Arial Gras"/>
          <w:caps/>
          <w:color w:val="E36C0A" w:themeColor="accent6" w:themeShade="BF"/>
        </w:rPr>
        <w:t>Description of the industrial organisation</w:t>
      </w:r>
      <w:bookmarkEnd w:id="11"/>
      <w:commentRangeEnd w:id="12"/>
      <w:r w:rsidR="00DB7A41">
        <w:rPr>
          <w:rStyle w:val="Marquedecommentaire"/>
          <w:rFonts w:eastAsiaTheme="minorHAnsi" w:cstheme="minorBidi"/>
          <w:b w:val="0"/>
          <w:bCs w:val="0"/>
        </w:rPr>
        <w:commentReference w:id="12"/>
      </w:r>
    </w:p>
    <w:p w14:paraId="6C8B4371" w14:textId="77777777" w:rsidR="00974EE1" w:rsidRPr="00974EE1" w:rsidRDefault="00974EE1" w:rsidP="00C90AB3">
      <w:pPr>
        <w:jc w:val="both"/>
        <w:rPr>
          <w:i/>
        </w:rPr>
      </w:pPr>
      <w:r>
        <w:rPr>
          <w:i/>
        </w:rPr>
        <w:t xml:space="preserve">The description of the industrial organisation in the Candidate's tender must contain </w:t>
      </w:r>
      <w:r>
        <w:rPr>
          <w:b/>
          <w:i/>
        </w:rPr>
        <w:t>at least</w:t>
      </w:r>
      <w:r>
        <w:rPr>
          <w:i/>
        </w:rPr>
        <w:t xml:space="preserve"> the following elements:</w:t>
      </w:r>
    </w:p>
    <w:p w14:paraId="35A728E2" w14:textId="77777777" w:rsidR="00974EE1" w:rsidRPr="00974EE1" w:rsidRDefault="00974EE1" w:rsidP="00C90AB3">
      <w:pPr>
        <w:pStyle w:val="Titre2"/>
        <w:jc w:val="both"/>
        <w:rPr>
          <w:color w:val="FABF8F" w:themeColor="accent6" w:themeTint="99"/>
        </w:rPr>
      </w:pPr>
      <w:bookmarkStart w:id="13" w:name="_Toc195110169"/>
      <w:r>
        <w:rPr>
          <w:color w:val="FABF8F" w:themeColor="accent6" w:themeTint="99"/>
        </w:rPr>
        <w:t>Distribution of activity</w:t>
      </w:r>
      <w:bookmarkEnd w:id="13"/>
    </w:p>
    <w:p w14:paraId="68D8300E" w14:textId="77777777" w:rsidR="00974EE1" w:rsidRPr="00974EE1" w:rsidRDefault="00974EE1" w:rsidP="00C90AB3">
      <w:pPr>
        <w:jc w:val="both"/>
        <w:rPr>
          <w:i/>
          <w:color w:val="000000" w:themeColor="text1"/>
        </w:rPr>
      </w:pPr>
      <w:r>
        <w:rPr>
          <w:i/>
          <w:color w:val="000000" w:themeColor="text1"/>
        </w:rPr>
        <w:t>Distribution of activities between the various co-contractors and sub-contractors, type of grouping (joint liability, joint-and-several liability), designated representative, delegation of signature, if applicable </w:t>
      </w:r>
    </w:p>
    <w:p w14:paraId="48B86DA4" w14:textId="77777777" w:rsidR="00974EE1" w:rsidRPr="00974EE1" w:rsidRDefault="00974EE1" w:rsidP="00C90AB3">
      <w:pPr>
        <w:pStyle w:val="Titre2"/>
        <w:jc w:val="both"/>
        <w:rPr>
          <w:color w:val="FABF8F" w:themeColor="accent6" w:themeTint="99"/>
        </w:rPr>
      </w:pPr>
      <w:bookmarkStart w:id="14" w:name="_Toc195110170"/>
      <w:r>
        <w:rPr>
          <w:color w:val="FABF8F" w:themeColor="accent6" w:themeTint="99"/>
        </w:rPr>
        <w:t>General communication and reporting scheme</w:t>
      </w:r>
      <w:bookmarkEnd w:id="14"/>
    </w:p>
    <w:p w14:paraId="6652FD46" w14:textId="77777777" w:rsidR="00974EE1" w:rsidRPr="00974EE1" w:rsidRDefault="00974EE1" w:rsidP="00C90AB3">
      <w:pPr>
        <w:jc w:val="both"/>
        <w:rPr>
          <w:i/>
          <w:color w:val="000000" w:themeColor="text1"/>
        </w:rPr>
      </w:pPr>
      <w:bookmarkStart w:id="15" w:name="_Toc110254389"/>
      <w:r>
        <w:rPr>
          <w:i/>
          <w:color w:val="000000" w:themeColor="text1"/>
        </w:rPr>
        <w:t>General communication and reporting scheme envisioned, including interfaces with CNES</w:t>
      </w:r>
      <w:bookmarkEnd w:id="15"/>
      <w:r>
        <w:rPr>
          <w:i/>
          <w:color w:val="000000" w:themeColor="text1"/>
        </w:rPr>
        <w:t> </w:t>
      </w:r>
    </w:p>
    <w:p w14:paraId="18CB5853" w14:textId="77777777" w:rsidR="00974EE1" w:rsidRPr="00974EE1" w:rsidRDefault="00974EE1" w:rsidP="00C90AB3">
      <w:pPr>
        <w:pStyle w:val="Titre2"/>
        <w:jc w:val="both"/>
        <w:rPr>
          <w:color w:val="FABF8F" w:themeColor="accent6" w:themeTint="99"/>
        </w:rPr>
      </w:pPr>
      <w:bookmarkStart w:id="16" w:name="_Toc195110171"/>
      <w:r>
        <w:rPr>
          <w:color w:val="FABF8F" w:themeColor="accent6" w:themeTint="99"/>
        </w:rPr>
        <w:t>Table of skills</w:t>
      </w:r>
      <w:bookmarkEnd w:id="16"/>
    </w:p>
    <w:p w14:paraId="4C081F39" w14:textId="77777777" w:rsidR="00974EE1" w:rsidRPr="00974EE1" w:rsidRDefault="00974EE1" w:rsidP="00C90AB3">
      <w:pPr>
        <w:jc w:val="both"/>
        <w:rPr>
          <w:i/>
          <w:color w:val="000000" w:themeColor="text1"/>
        </w:rPr>
      </w:pPr>
      <w:bookmarkStart w:id="17" w:name="_Toc110254390"/>
      <w:r>
        <w:rPr>
          <w:i/>
          <w:color w:val="000000" w:themeColor="text1"/>
        </w:rPr>
        <w:t>Table showing the skills of the proposed standard job profiles (no CVs) intended for the contract</w:t>
      </w:r>
      <w:bookmarkEnd w:id="17"/>
    </w:p>
    <w:p w14:paraId="6EA2BAF3" w14:textId="7108EF18" w:rsidR="00974EE1" w:rsidRDefault="004B7FEC" w:rsidP="00C90AB3">
      <w:pPr>
        <w:pStyle w:val="Titre1"/>
        <w:jc w:val="both"/>
        <w:rPr>
          <w:rFonts w:ascii="Arial Gras" w:hAnsi="Arial Gras"/>
          <w:caps/>
          <w:color w:val="E36C0A" w:themeColor="accent6" w:themeShade="BF"/>
        </w:rPr>
      </w:pPr>
      <w:bookmarkStart w:id="18" w:name="_Toc195110172"/>
      <w:commentRangeStart w:id="19"/>
      <w:r>
        <w:rPr>
          <w:rFonts w:ascii="Arial Gras" w:hAnsi="Arial Gras"/>
          <w:caps/>
          <w:color w:val="E36C0A" w:themeColor="accent6" w:themeShade="BF"/>
        </w:rPr>
        <w:t xml:space="preserve">OFFER - </w:t>
      </w:r>
      <w:r w:rsidR="00974EE1">
        <w:rPr>
          <w:rFonts w:ascii="Arial Gras" w:hAnsi="Arial Gras"/>
          <w:caps/>
          <w:color w:val="E36C0A" w:themeColor="accent6" w:themeShade="BF"/>
        </w:rPr>
        <w:t>Technical Proposal</w:t>
      </w:r>
      <w:bookmarkEnd w:id="18"/>
      <w:commentRangeEnd w:id="19"/>
      <w:r w:rsidR="00DB7A41">
        <w:rPr>
          <w:rStyle w:val="Marquedecommentaire"/>
          <w:rFonts w:eastAsiaTheme="minorHAnsi" w:cstheme="minorBidi"/>
          <w:b w:val="0"/>
          <w:bCs w:val="0"/>
        </w:rPr>
        <w:commentReference w:id="19"/>
      </w:r>
    </w:p>
    <w:p w14:paraId="73EAF608" w14:textId="1A497158" w:rsidR="00974EE1" w:rsidRPr="00974EE1" w:rsidRDefault="00974EE1" w:rsidP="00C90AB3">
      <w:pPr>
        <w:jc w:val="both"/>
        <w:rPr>
          <w:i/>
        </w:rPr>
      </w:pPr>
      <w:r>
        <w:rPr>
          <w:i/>
        </w:rPr>
        <w:t xml:space="preserve">The technical proposal of the Candidate's tender shall comply with the requirements of the Technical </w:t>
      </w:r>
      <w:r w:rsidR="00A91C79">
        <w:rPr>
          <w:i/>
        </w:rPr>
        <w:t>Specifications and</w:t>
      </w:r>
      <w:r>
        <w:rPr>
          <w:i/>
        </w:rPr>
        <w:t xml:space="preserve"> contain </w:t>
      </w:r>
      <w:r>
        <w:rPr>
          <w:b/>
          <w:i/>
        </w:rPr>
        <w:t>at least</w:t>
      </w:r>
      <w:r>
        <w:rPr>
          <w:i/>
        </w:rPr>
        <w:t xml:space="preserve"> the following elements:</w:t>
      </w:r>
    </w:p>
    <w:p w14:paraId="17ED978E" w14:textId="77777777" w:rsidR="00974EE1" w:rsidRPr="00974EE1" w:rsidRDefault="00974EE1" w:rsidP="00C90AB3">
      <w:pPr>
        <w:pStyle w:val="Titre2"/>
        <w:jc w:val="both"/>
        <w:rPr>
          <w:color w:val="FABF8F" w:themeColor="accent6" w:themeTint="99"/>
        </w:rPr>
      </w:pPr>
      <w:bookmarkStart w:id="20" w:name="_Toc110254392"/>
      <w:bookmarkStart w:id="21" w:name="_Toc195110173"/>
      <w:bookmarkStart w:id="22" w:name="_Toc59153944"/>
      <w:r>
        <w:rPr>
          <w:color w:val="FABF8F" w:themeColor="accent6" w:themeTint="99"/>
        </w:rPr>
        <w:t>Description of the processes used to carry out the different phases of the service and the level of performance expected</w:t>
      </w:r>
      <w:bookmarkEnd w:id="20"/>
      <w:bookmarkEnd w:id="21"/>
      <w:r>
        <w:rPr>
          <w:color w:val="FABF8F" w:themeColor="accent6" w:themeTint="99"/>
        </w:rPr>
        <w:t xml:space="preserve"> </w:t>
      </w:r>
    </w:p>
    <w:p w14:paraId="10DBE5CD" w14:textId="77777777" w:rsidR="00974EE1" w:rsidRPr="00974EE1" w:rsidRDefault="00974EE1" w:rsidP="00C90AB3">
      <w:pPr>
        <w:pStyle w:val="Titre2"/>
        <w:jc w:val="both"/>
        <w:rPr>
          <w:color w:val="FABF8F" w:themeColor="accent6" w:themeTint="99"/>
        </w:rPr>
      </w:pPr>
      <w:bookmarkStart w:id="23" w:name="_Toc110254393"/>
      <w:bookmarkStart w:id="24" w:name="_Toc195110174"/>
      <w:r>
        <w:rPr>
          <w:color w:val="FABF8F" w:themeColor="accent6" w:themeTint="99"/>
        </w:rPr>
        <w:t>Related deliverables</w:t>
      </w:r>
      <w:bookmarkEnd w:id="23"/>
      <w:bookmarkEnd w:id="24"/>
      <w:r>
        <w:rPr>
          <w:color w:val="FABF8F" w:themeColor="accent6" w:themeTint="99"/>
        </w:rPr>
        <w:t> </w:t>
      </w:r>
    </w:p>
    <w:p w14:paraId="5F0B9A53" w14:textId="77777777" w:rsidR="00974EE1" w:rsidRPr="00974EE1" w:rsidRDefault="00974EE1" w:rsidP="00C90AB3">
      <w:pPr>
        <w:pStyle w:val="Titre2"/>
        <w:jc w:val="both"/>
        <w:rPr>
          <w:color w:val="FABF8F" w:themeColor="accent6" w:themeTint="99"/>
        </w:rPr>
      </w:pPr>
      <w:bookmarkStart w:id="25" w:name="_Toc110254394"/>
      <w:bookmarkStart w:id="26" w:name="_Toc195110175"/>
      <w:r>
        <w:rPr>
          <w:color w:val="FABF8F" w:themeColor="accent6" w:themeTint="99"/>
        </w:rPr>
        <w:t>Summary presentation of the implementation plan, identifying the critical paths and possible actions to reduce risk</w:t>
      </w:r>
      <w:bookmarkEnd w:id="25"/>
      <w:bookmarkEnd w:id="26"/>
    </w:p>
    <w:p w14:paraId="5B2C4C79" w14:textId="77777777" w:rsidR="00974EE1" w:rsidRDefault="00974EE1" w:rsidP="00C90AB3">
      <w:pPr>
        <w:pStyle w:val="Titre2"/>
        <w:jc w:val="both"/>
        <w:rPr>
          <w:color w:val="FABF8F" w:themeColor="accent6" w:themeTint="99"/>
        </w:rPr>
      </w:pPr>
      <w:bookmarkStart w:id="27" w:name="_Toc195110176"/>
      <w:bookmarkStart w:id="28" w:name="_Toc110254395"/>
      <w:r>
        <w:rPr>
          <w:color w:val="FABF8F" w:themeColor="accent6" w:themeTint="99"/>
        </w:rPr>
        <w:t>Alternative tender</w:t>
      </w:r>
      <w:bookmarkEnd w:id="27"/>
    </w:p>
    <w:p w14:paraId="4D7EB47E" w14:textId="7F02CC44" w:rsidR="00974EE1" w:rsidRPr="00974EE1" w:rsidRDefault="00A91C79" w:rsidP="00C90AB3">
      <w:pPr>
        <w:jc w:val="both"/>
        <w:rPr>
          <w:i/>
        </w:rPr>
      </w:pPr>
      <w:r>
        <w:rPr>
          <w:i/>
        </w:rPr>
        <w:t>This only applies</w:t>
      </w:r>
      <w:r w:rsidR="00974EE1">
        <w:rPr>
          <w:i/>
        </w:rPr>
        <w:t xml:space="preserve"> if the call-for-tender rules allow the submission of an alternative tender (see §2.1.2 of the call-for-tender rules):</w:t>
      </w:r>
      <w:bookmarkEnd w:id="28"/>
      <w:r w:rsidR="00974EE1">
        <w:rPr>
          <w:i/>
        </w:rPr>
        <w:t xml:space="preserve"> </w:t>
      </w:r>
    </w:p>
    <w:p w14:paraId="10DF2D41" w14:textId="77777777" w:rsidR="00974EE1" w:rsidRPr="00974EE1" w:rsidRDefault="00974EE1" w:rsidP="00C90AB3">
      <w:pPr>
        <w:pStyle w:val="Titre3"/>
        <w:ind w:right="-1"/>
        <w:jc w:val="both"/>
        <w:rPr>
          <w:rFonts w:ascii="Arial Gras" w:hAnsi="Arial Gras"/>
          <w:caps w:val="0"/>
          <w:color w:val="92CDDC" w:themeColor="accent5" w:themeTint="99"/>
          <w:sz w:val="20"/>
        </w:rPr>
      </w:pPr>
      <w:bookmarkStart w:id="29" w:name="_Toc110254396"/>
      <w:bookmarkStart w:id="30" w:name="_Toc195110177"/>
      <w:r>
        <w:rPr>
          <w:rFonts w:ascii="Arial Gras" w:hAnsi="Arial Gras"/>
          <w:caps w:val="0"/>
          <w:color w:val="92CDDC" w:themeColor="accent5" w:themeTint="99"/>
          <w:sz w:val="20"/>
        </w:rPr>
        <w:lastRenderedPageBreak/>
        <w:t>List of technical specifications in [DA2] amended by the alternative proposal</w:t>
      </w:r>
      <w:bookmarkEnd w:id="29"/>
      <w:bookmarkEnd w:id="30"/>
    </w:p>
    <w:p w14:paraId="5CD7C42B" w14:textId="77777777" w:rsidR="00974EE1" w:rsidRPr="00974EE1" w:rsidRDefault="00974EE1" w:rsidP="00C90AB3">
      <w:pPr>
        <w:pStyle w:val="Titre3"/>
        <w:ind w:right="-1"/>
        <w:jc w:val="both"/>
        <w:rPr>
          <w:rFonts w:ascii="Arial Gras" w:hAnsi="Arial Gras"/>
          <w:caps w:val="0"/>
          <w:color w:val="92CDDC" w:themeColor="accent5" w:themeTint="99"/>
          <w:sz w:val="20"/>
        </w:rPr>
      </w:pPr>
      <w:bookmarkStart w:id="31" w:name="_Toc110254397"/>
      <w:bookmarkStart w:id="32" w:name="_Toc195110178"/>
      <w:r>
        <w:rPr>
          <w:rFonts w:ascii="Arial Gras" w:hAnsi="Arial Gras"/>
          <w:caps w:val="0"/>
          <w:color w:val="92CDDC" w:themeColor="accent5" w:themeTint="99"/>
          <w:sz w:val="20"/>
        </w:rPr>
        <w:t>Description of the technical and/or financial impact of the alternative proposal</w:t>
      </w:r>
      <w:bookmarkEnd w:id="31"/>
      <w:bookmarkEnd w:id="32"/>
    </w:p>
    <w:p w14:paraId="5C8D903E" w14:textId="4B89F036" w:rsidR="00974EE1" w:rsidRDefault="004B7FEC" w:rsidP="00974EE1">
      <w:pPr>
        <w:pStyle w:val="Titre1"/>
        <w:rPr>
          <w:rFonts w:ascii="Arial Gras" w:hAnsi="Arial Gras"/>
          <w:caps/>
          <w:color w:val="E36C0A" w:themeColor="accent6" w:themeShade="BF"/>
        </w:rPr>
      </w:pPr>
      <w:bookmarkStart w:id="33" w:name="_Toc195110179"/>
      <w:bookmarkEnd w:id="22"/>
      <w:commentRangeStart w:id="34"/>
      <w:r>
        <w:rPr>
          <w:rFonts w:ascii="Arial Gras" w:hAnsi="Arial Gras"/>
          <w:caps/>
          <w:color w:val="E36C0A" w:themeColor="accent6" w:themeShade="BF"/>
        </w:rPr>
        <w:t xml:space="preserve">OFFER - </w:t>
      </w:r>
      <w:r w:rsidR="00974EE1">
        <w:rPr>
          <w:rFonts w:ascii="Arial Gras" w:hAnsi="Arial Gras"/>
          <w:caps/>
          <w:color w:val="E36C0A" w:themeColor="accent6" w:themeShade="BF"/>
        </w:rPr>
        <w:t>Administrative and financial proposal</w:t>
      </w:r>
      <w:bookmarkEnd w:id="33"/>
      <w:commentRangeEnd w:id="34"/>
      <w:r w:rsidR="00DB7A41">
        <w:rPr>
          <w:rStyle w:val="Marquedecommentaire"/>
          <w:rFonts w:eastAsiaTheme="minorHAnsi" w:cstheme="minorBidi"/>
          <w:b w:val="0"/>
          <w:bCs w:val="0"/>
        </w:rPr>
        <w:commentReference w:id="34"/>
      </w:r>
    </w:p>
    <w:p w14:paraId="3DE38692" w14:textId="77777777" w:rsidR="00974EE1" w:rsidRPr="00974EE1" w:rsidRDefault="00974EE1" w:rsidP="00974EE1">
      <w:pPr>
        <w:rPr>
          <w:i/>
        </w:rPr>
      </w:pPr>
      <w:r>
        <w:rPr>
          <w:i/>
        </w:rPr>
        <w:t xml:space="preserve">The administrative and financial proposal of the tender shall contain </w:t>
      </w:r>
      <w:r>
        <w:rPr>
          <w:b/>
          <w:i/>
        </w:rPr>
        <w:t>at least</w:t>
      </w:r>
      <w:r>
        <w:rPr>
          <w:i/>
        </w:rPr>
        <w:t>:</w:t>
      </w:r>
    </w:p>
    <w:p w14:paraId="5CAE6608" w14:textId="77777777" w:rsidR="00974EE1" w:rsidRPr="00974EE1" w:rsidRDefault="00974EE1" w:rsidP="00C90AB3">
      <w:pPr>
        <w:pStyle w:val="Titre2"/>
        <w:jc w:val="both"/>
        <w:rPr>
          <w:color w:val="FABF8F" w:themeColor="accent6" w:themeTint="99"/>
        </w:rPr>
      </w:pPr>
      <w:bookmarkStart w:id="35" w:name="_Toc195110180"/>
      <w:r>
        <w:rPr>
          <w:color w:val="FABF8F" w:themeColor="accent6" w:themeTint="99"/>
        </w:rPr>
        <w:t>Financial form(s)</w:t>
      </w:r>
      <w:bookmarkEnd w:id="35"/>
    </w:p>
    <w:p w14:paraId="298D1654" w14:textId="77777777" w:rsidR="00974EE1" w:rsidRDefault="00974EE1" w:rsidP="00C90AB3">
      <w:pPr>
        <w:jc w:val="both"/>
        <w:rPr>
          <w:i/>
        </w:rPr>
      </w:pPr>
      <w:r>
        <w:rPr>
          <w:i/>
        </w:rPr>
        <w:t>Financial form completed for the Candidate and for each of the co-contractors, if applicable</w:t>
      </w:r>
    </w:p>
    <w:p w14:paraId="249E4AB1" w14:textId="77777777" w:rsidR="00C90AB3" w:rsidRPr="00C90AB3" w:rsidRDefault="00C90AB3" w:rsidP="00C90AB3">
      <w:pPr>
        <w:pStyle w:val="Titre2"/>
        <w:jc w:val="both"/>
        <w:rPr>
          <w:color w:val="FABF8F" w:themeColor="accent6" w:themeTint="99"/>
        </w:rPr>
      </w:pPr>
      <w:bookmarkStart w:id="36" w:name="_Toc195110181"/>
      <w:r>
        <w:rPr>
          <w:color w:val="FABF8F" w:themeColor="accent6" w:themeTint="99"/>
        </w:rPr>
        <w:t>Draft contract</w:t>
      </w:r>
      <w:bookmarkEnd w:id="36"/>
    </w:p>
    <w:p w14:paraId="67A4284A" w14:textId="77777777" w:rsidR="00081A4B" w:rsidRDefault="00974EE1" w:rsidP="00C90AB3">
      <w:pPr>
        <w:jc w:val="both"/>
        <w:rPr>
          <w:i/>
        </w:rPr>
      </w:pPr>
      <w:r>
        <w:rPr>
          <w:i/>
        </w:rPr>
        <w:t>Acceptance of the draft contract or, where applicable and if authorised by the call-for-tender rules, a list of proposed waivers duly justified by the Candidate</w:t>
      </w:r>
    </w:p>
    <w:p w14:paraId="1FAA7D5F" w14:textId="77777777" w:rsidR="00081A4B" w:rsidRDefault="00081A4B">
      <w:pPr>
        <w:rPr>
          <w:i/>
        </w:rPr>
      </w:pPr>
      <w:r>
        <w:br w:type="page"/>
      </w:r>
    </w:p>
    <w:p w14:paraId="6A985ADC" w14:textId="77777777" w:rsidR="00081A4B" w:rsidRDefault="00081A4B" w:rsidP="00081A4B">
      <w:pPr>
        <w:pStyle w:val="Titre2"/>
        <w:jc w:val="both"/>
        <w:rPr>
          <w:color w:val="FABF8F" w:themeColor="accent6" w:themeTint="99"/>
        </w:rPr>
      </w:pPr>
      <w:bookmarkStart w:id="37" w:name="_Toc195110182"/>
      <w:r>
        <w:rPr>
          <w:color w:val="FABF8F" w:themeColor="accent6" w:themeTint="99"/>
        </w:rPr>
        <w:lastRenderedPageBreak/>
        <w:t>Contract signature</w:t>
      </w:r>
      <w:bookmarkEnd w:id="37"/>
    </w:p>
    <w:p w14:paraId="71E29059" w14:textId="77777777" w:rsidR="00081A4B" w:rsidRPr="00081A4B" w:rsidRDefault="00081A4B" w:rsidP="00081A4B">
      <w:pPr>
        <w:rPr>
          <w:i/>
        </w:rPr>
      </w:pPr>
      <w:r>
        <w:rPr>
          <w:i/>
        </w:rPr>
        <w:t>The Candidate shall indicate the type of signature it will use if successful:</w:t>
      </w:r>
    </w:p>
    <w:p w14:paraId="1BC88BCA" w14:textId="77777777" w:rsidR="00081A4B" w:rsidRDefault="00081A4B" w:rsidP="00081A4B"/>
    <w:p w14:paraId="77A775C2" w14:textId="453230DB" w:rsidR="00081A4B" w:rsidRPr="00081A4B" w:rsidRDefault="00081A4B" w:rsidP="00B017CB">
      <w:pPr>
        <w:jc w:val="both"/>
        <w:rPr>
          <w:i/>
        </w:rPr>
      </w:pPr>
      <w:r>
        <w:rPr>
          <w:b/>
        </w:rPr>
        <w:sym w:font="Wingdings" w:char="F072"/>
      </w:r>
      <w:r>
        <w:t xml:space="preserve"> </w:t>
      </w:r>
      <w:r>
        <w:rPr>
          <w:b/>
          <w:bCs/>
          <w:i/>
          <w:iCs/>
        </w:rPr>
        <w:t>E</w:t>
      </w:r>
      <w:r>
        <w:rPr>
          <w:b/>
          <w:bCs/>
          <w:i/>
        </w:rPr>
        <w:t>lectronic signature</w:t>
      </w:r>
      <w:r>
        <w:rPr>
          <w:i/>
        </w:rPr>
        <w:t xml:space="preserve"> (As part of its environmental policy, CNES uses and recommends that its partners sign contracts electronically.) To be valid, the electronic signature must have an EIDAS-qualified electronic signature certificate (the European Commission website lists French suppliers that issue EIDAS-qualified electronic signature certificates [bearing the term "</w:t>
      </w:r>
      <w:proofErr w:type="spellStart"/>
      <w:r>
        <w:rPr>
          <w:i/>
        </w:rPr>
        <w:t>QCert</w:t>
      </w:r>
      <w:proofErr w:type="spellEnd"/>
      <w:r>
        <w:rPr>
          <w:i/>
        </w:rPr>
        <w:t xml:space="preserve"> for ESig”] on the following page: </w:t>
      </w:r>
      <w:hyperlink r:id="rId15" w:anchor="/screen/tl/FR" w:history="1">
        <w:r>
          <w:rPr>
            <w:rStyle w:val="Lienhypertexte"/>
            <w:i/>
          </w:rPr>
          <w:t>https://esignature.ec.europa.eu/efda/tl-browser/#/screen/tl/FR</w:t>
        </w:r>
      </w:hyperlink>
      <w:r>
        <w:rPr>
          <w:i/>
        </w:rPr>
        <w:t>).</w:t>
      </w:r>
    </w:p>
    <w:p w14:paraId="6E5D8836" w14:textId="77777777" w:rsidR="00081A4B" w:rsidRPr="00081A4B" w:rsidRDefault="00081A4B" w:rsidP="00B017CB">
      <w:pPr>
        <w:jc w:val="both"/>
        <w:rPr>
          <w:i/>
        </w:rPr>
      </w:pPr>
    </w:p>
    <w:p w14:paraId="153F7FD3" w14:textId="77777777" w:rsidR="00081A4B" w:rsidRPr="00081A4B" w:rsidRDefault="00081A4B" w:rsidP="00B017CB">
      <w:pPr>
        <w:jc w:val="both"/>
        <w:rPr>
          <w:b/>
        </w:rPr>
      </w:pPr>
      <w:r>
        <w:rPr>
          <w:b/>
        </w:rPr>
        <w:sym w:font="Wingdings" w:char="F072"/>
      </w:r>
      <w:r>
        <w:t xml:space="preserve"> </w:t>
      </w:r>
      <w:r>
        <w:rPr>
          <w:b/>
          <w:i/>
          <w:iCs/>
        </w:rPr>
        <w:t>Handwritten signature</w:t>
      </w:r>
    </w:p>
    <w:p w14:paraId="40176D09" w14:textId="77777777" w:rsidR="00C90AB3" w:rsidRPr="00C90AB3" w:rsidRDefault="00C90AB3" w:rsidP="00C90AB3">
      <w:pPr>
        <w:pStyle w:val="Titre2"/>
        <w:jc w:val="both"/>
        <w:rPr>
          <w:color w:val="FABF8F" w:themeColor="accent6" w:themeTint="99"/>
        </w:rPr>
      </w:pPr>
      <w:bookmarkStart w:id="38" w:name="_Toc195110183"/>
      <w:r>
        <w:rPr>
          <w:color w:val="FABF8F" w:themeColor="accent6" w:themeTint="99"/>
        </w:rPr>
        <w:t>Prior knowledge</w:t>
      </w:r>
      <w:bookmarkEnd w:id="38"/>
    </w:p>
    <w:p w14:paraId="5DBED2A0" w14:textId="77777777" w:rsidR="00974EE1" w:rsidRDefault="00974EE1" w:rsidP="00C90AB3">
      <w:pPr>
        <w:jc w:val="both"/>
        <w:rPr>
          <w:i/>
        </w:rPr>
      </w:pPr>
      <w:r>
        <w:rPr>
          <w:i/>
        </w:rPr>
        <w:t>List summarising the Candidate’s prior knowledge, as required for the performance of the contract</w:t>
      </w:r>
    </w:p>
    <w:p w14:paraId="7CA33497" w14:textId="77777777" w:rsidR="00C90AB3" w:rsidRPr="00C90AB3" w:rsidRDefault="00C90AB3" w:rsidP="00C90AB3">
      <w:pPr>
        <w:pStyle w:val="Titre2"/>
        <w:jc w:val="both"/>
        <w:rPr>
          <w:color w:val="FABF8F" w:themeColor="accent6" w:themeTint="99"/>
        </w:rPr>
      </w:pPr>
      <w:bookmarkStart w:id="39" w:name="_Toc195110184"/>
      <w:r>
        <w:rPr>
          <w:color w:val="FABF8F" w:themeColor="accent6" w:themeTint="99"/>
        </w:rPr>
        <w:t>Site visit</w:t>
      </w:r>
      <w:bookmarkEnd w:id="39"/>
    </w:p>
    <w:p w14:paraId="1C257759" w14:textId="77777777" w:rsidR="00974EE1" w:rsidRPr="004B7FEC" w:rsidRDefault="00974EE1" w:rsidP="00C90AB3">
      <w:pPr>
        <w:jc w:val="both"/>
        <w:rPr>
          <w:i/>
        </w:rPr>
      </w:pPr>
      <w:r w:rsidRPr="004B7FEC">
        <w:rPr>
          <w:i/>
        </w:rPr>
        <w:t>Only if the site visit has been stipulated in the call-for-tender (see §4.2 of the call-for-tender rules), the Candidate shall indicate the date of the visit and the names of the Candidate's personnel who participated. If the Candidate did not visit the site, the tender shall mention: “[The Candidate] did not wish to participate in the site visit organised by CNES on [Date]”</w:t>
      </w:r>
    </w:p>
    <w:p w14:paraId="646059C9" w14:textId="199ED10B" w:rsidR="00C90AB3" w:rsidRPr="00C90AB3" w:rsidRDefault="00C90AB3" w:rsidP="00C90AB3">
      <w:pPr>
        <w:pStyle w:val="Titre2"/>
        <w:rPr>
          <w:color w:val="FABF8F" w:themeColor="accent6" w:themeTint="99"/>
        </w:rPr>
      </w:pPr>
      <w:bookmarkStart w:id="40" w:name="_Toc195110185"/>
      <w:r>
        <w:rPr>
          <w:color w:val="FABF8F" w:themeColor="accent6" w:themeTint="99"/>
        </w:rPr>
        <w:t xml:space="preserve">Minimum requirements </w:t>
      </w:r>
      <w:r w:rsidR="004B7FEC">
        <w:rPr>
          <w:color w:val="FABF8F" w:themeColor="accent6" w:themeTint="99"/>
        </w:rPr>
        <w:t>– geographical return</w:t>
      </w:r>
      <w:bookmarkEnd w:id="40"/>
    </w:p>
    <w:p w14:paraId="5F6166A9" w14:textId="5036CB14" w:rsidR="00974EE1" w:rsidRDefault="00974EE1" w:rsidP="00C90AB3">
      <w:pPr>
        <w:jc w:val="both"/>
        <w:rPr>
          <w:i/>
        </w:rPr>
      </w:pPr>
      <w:r w:rsidRPr="004B7FEC">
        <w:rPr>
          <w:i/>
        </w:rPr>
        <w:t xml:space="preserve">Only if minimum requirements are specified in the call-for-tender rules under §2.1.3 of the rules: Justification of compliance of the tender with the minimum requirements specified </w:t>
      </w:r>
    </w:p>
    <w:p w14:paraId="6119A511" w14:textId="6280267D" w:rsidR="004B7FEC" w:rsidRDefault="004B7FEC" w:rsidP="00C90AB3">
      <w:pPr>
        <w:jc w:val="both"/>
        <w:rPr>
          <w:i/>
        </w:rPr>
      </w:pPr>
    </w:p>
    <w:p w14:paraId="69518677" w14:textId="6EA62664" w:rsidR="004B7FEC" w:rsidRPr="004B7FEC" w:rsidRDefault="004B7FEC" w:rsidP="00C90AB3">
      <w:pPr>
        <w:jc w:val="both"/>
        <w:rPr>
          <w:i/>
        </w:rPr>
      </w:pPr>
      <w:r w:rsidRPr="004B7FEC">
        <w:rPr>
          <w:i/>
        </w:rPr>
        <w:t>The bidder will present the proposed geographical return as well as the breakdown in amount and percentage by country.</w:t>
      </w:r>
    </w:p>
    <w:p w14:paraId="36AC37CA" w14:textId="77777777" w:rsidR="00C90AB3" w:rsidRPr="00C90AB3" w:rsidRDefault="00C90AB3" w:rsidP="00C90AB3">
      <w:pPr>
        <w:pStyle w:val="Titre1"/>
        <w:rPr>
          <w:rFonts w:ascii="Arial Gras" w:hAnsi="Arial Gras"/>
          <w:caps/>
          <w:color w:val="E36C0A" w:themeColor="accent6" w:themeShade="BF"/>
        </w:rPr>
      </w:pPr>
      <w:bookmarkStart w:id="41" w:name="_Toc110254399"/>
      <w:bookmarkStart w:id="42" w:name="_Toc195110186"/>
      <w:commentRangeStart w:id="43"/>
      <w:r>
        <w:rPr>
          <w:rFonts w:ascii="Arial Gras" w:hAnsi="Arial Gras"/>
          <w:caps/>
          <w:color w:val="E36C0A" w:themeColor="accent6" w:themeShade="BF"/>
        </w:rPr>
        <w:t>CANDIDATE’S CSR COMMITMENT</w:t>
      </w:r>
      <w:bookmarkEnd w:id="41"/>
      <w:bookmarkEnd w:id="42"/>
    </w:p>
    <w:p w14:paraId="07E5046C" w14:textId="77777777" w:rsidR="00AE3B4D" w:rsidRDefault="00C90AB3" w:rsidP="00C90AB3">
      <w:pPr>
        <w:jc w:val="both"/>
        <w:rPr>
          <w:i/>
        </w:rPr>
      </w:pPr>
      <w:r>
        <w:rPr>
          <w:i/>
        </w:rPr>
        <w:t>The CSR proposal in the tender shall meet the requirements of the Technical Specifications.</w:t>
      </w:r>
    </w:p>
    <w:p w14:paraId="77E75402" w14:textId="77777777" w:rsidR="00AE3B4D" w:rsidRDefault="00AE3B4D" w:rsidP="00C90AB3">
      <w:pPr>
        <w:jc w:val="both"/>
        <w:rPr>
          <w:i/>
        </w:rPr>
      </w:pPr>
    </w:p>
    <w:p w14:paraId="26ACDB52" w14:textId="77777777" w:rsidR="004B7FEC" w:rsidRPr="004B7FEC" w:rsidRDefault="004B7FEC" w:rsidP="004B7FEC">
      <w:pPr>
        <w:jc w:val="both"/>
        <w:rPr>
          <w:i/>
        </w:rPr>
      </w:pPr>
      <w:r w:rsidRPr="004B7FEC">
        <w:rPr>
          <w:i/>
        </w:rPr>
        <w:t xml:space="preserve">As part of the present competition, the future contractor is required to minimize the environmental impact of its services. </w:t>
      </w:r>
    </w:p>
    <w:p w14:paraId="5066B04E" w14:textId="77777777" w:rsidR="004B7FEC" w:rsidRPr="004B7FEC" w:rsidRDefault="004B7FEC" w:rsidP="004B7FEC">
      <w:pPr>
        <w:jc w:val="both"/>
        <w:rPr>
          <w:i/>
        </w:rPr>
      </w:pPr>
    </w:p>
    <w:p w14:paraId="008EDA73" w14:textId="6D45072C" w:rsidR="00AE3B4D" w:rsidRDefault="004B7FEC" w:rsidP="004B7FEC">
      <w:pPr>
        <w:jc w:val="both"/>
        <w:rPr>
          <w:i/>
        </w:rPr>
      </w:pPr>
      <w:r w:rsidRPr="004B7FEC">
        <w:rPr>
          <w:i/>
        </w:rPr>
        <w:t>The candidate must provide CNES with an Environmental Memorandum, which includes all the envir</w:t>
      </w:r>
      <w:r>
        <w:rPr>
          <w:i/>
        </w:rPr>
        <w:t>onmental requirements of the CCT</w:t>
      </w:r>
      <w:r w:rsidRPr="004B7FEC">
        <w:rPr>
          <w:i/>
        </w:rPr>
        <w:t>. It may also provide additional information on reducing the environmental impact of the service</w:t>
      </w:r>
      <w:commentRangeEnd w:id="43"/>
      <w:r w:rsidR="00DB7A41">
        <w:rPr>
          <w:rStyle w:val="Marquedecommentaire"/>
        </w:rPr>
        <w:commentReference w:id="43"/>
      </w:r>
    </w:p>
    <w:p w14:paraId="035F1BDD" w14:textId="77777777" w:rsidR="00081A4B" w:rsidRPr="00081A4B" w:rsidRDefault="00081A4B" w:rsidP="00081A4B">
      <w:pPr>
        <w:jc w:val="both"/>
        <w:rPr>
          <w:i/>
        </w:rPr>
      </w:pPr>
    </w:p>
    <w:p w14:paraId="72BC9598" w14:textId="77777777" w:rsidR="00081A4B" w:rsidRPr="00081A4B" w:rsidRDefault="00081A4B" w:rsidP="00081A4B">
      <w:pPr>
        <w:jc w:val="both"/>
        <w:rPr>
          <w:i/>
        </w:rPr>
      </w:pPr>
    </w:p>
    <w:p w14:paraId="47C3E947" w14:textId="77777777" w:rsidR="00081A4B" w:rsidRPr="00081A4B" w:rsidRDefault="00AE3B4D" w:rsidP="00CD231C">
      <w:pPr>
        <w:pBdr>
          <w:top w:val="single" w:sz="4" w:space="1" w:color="auto"/>
          <w:left w:val="single" w:sz="4" w:space="4" w:color="auto"/>
          <w:bottom w:val="single" w:sz="4" w:space="1" w:color="auto"/>
          <w:right w:val="single" w:sz="4" w:space="4" w:color="auto"/>
        </w:pBdr>
        <w:ind w:left="1134" w:right="1133"/>
        <w:jc w:val="center"/>
        <w:rPr>
          <w:b/>
          <w:i/>
          <w:sz w:val="24"/>
        </w:rPr>
      </w:pPr>
      <w:r>
        <w:rPr>
          <w:b/>
          <w:i/>
          <w:sz w:val="24"/>
        </w:rPr>
        <w:t>The Candidate may add to its offer all the elements it deems necessary, up to a maximum of 2 additional pages.</w:t>
      </w:r>
    </w:p>
    <w:p w14:paraId="41D92987" w14:textId="77777777" w:rsidR="00B017CB" w:rsidRDefault="00B017CB" w:rsidP="00CD231C">
      <w:pPr>
        <w:ind w:left="1134" w:right="1133"/>
        <w:jc w:val="both"/>
        <w:rPr>
          <w:b/>
          <w:bCs/>
          <w:i/>
        </w:rPr>
      </w:pPr>
    </w:p>
    <w:p w14:paraId="431AE6A0" w14:textId="77777777" w:rsidR="00B017CB" w:rsidRDefault="00B017CB" w:rsidP="00CD231C">
      <w:pPr>
        <w:ind w:left="1134" w:right="1133"/>
        <w:jc w:val="both"/>
        <w:rPr>
          <w:b/>
          <w:bCs/>
          <w:i/>
        </w:rPr>
      </w:pPr>
    </w:p>
    <w:p w14:paraId="7A0E6602" w14:textId="6064FF38" w:rsidR="00B017CB" w:rsidRPr="00081A4B" w:rsidRDefault="00CA3ABE" w:rsidP="00CD231C">
      <w:pPr>
        <w:pBdr>
          <w:top w:val="single" w:sz="4" w:space="1" w:color="auto"/>
          <w:left w:val="single" w:sz="4" w:space="4" w:color="auto"/>
          <w:bottom w:val="single" w:sz="4" w:space="1" w:color="auto"/>
          <w:right w:val="single" w:sz="4" w:space="4" w:color="auto"/>
        </w:pBdr>
        <w:ind w:left="1134" w:right="1133"/>
        <w:jc w:val="center"/>
        <w:rPr>
          <w:b/>
          <w:i/>
          <w:sz w:val="24"/>
        </w:rPr>
      </w:pPr>
      <w:r>
        <w:rPr>
          <w:b/>
          <w:i/>
          <w:sz w:val="24"/>
        </w:rPr>
        <w:t>Once the deadline for submission of tenders has expired, the Candidate may no longer modify its tender, except in the case where it is invited to enter into negotiations (see call-for-</w:t>
      </w:r>
      <w:r w:rsidR="00A91C79">
        <w:rPr>
          <w:b/>
          <w:i/>
          <w:sz w:val="24"/>
        </w:rPr>
        <w:t>tender regulations</w:t>
      </w:r>
      <w:r>
        <w:rPr>
          <w:b/>
          <w:i/>
          <w:sz w:val="24"/>
        </w:rPr>
        <w:t>). In this case only, the Candidate, upon request from CNES, shall submit its modified tender based on its initial bid and leaving the modifications made visible.</w:t>
      </w:r>
    </w:p>
    <w:p w14:paraId="156C4B6C" w14:textId="77777777" w:rsidR="00C90AB3" w:rsidRPr="00C90AB3" w:rsidRDefault="00C90AB3" w:rsidP="00C90AB3">
      <w:pPr>
        <w:jc w:val="both"/>
        <w:rPr>
          <w:i/>
        </w:rPr>
      </w:pPr>
      <w:r>
        <w:br w:type="page"/>
      </w:r>
    </w:p>
    <w:p w14:paraId="769628E6" w14:textId="77777777" w:rsidR="00C90AB3" w:rsidRDefault="00C90AB3" w:rsidP="00C90AB3">
      <w:pPr>
        <w:rPr>
          <w:color w:val="000000" w:themeColor="text1"/>
        </w:rPr>
      </w:pPr>
      <w:r>
        <w:lastRenderedPageBreak/>
        <w:t xml:space="preserve">I, the undersigned: </w:t>
      </w:r>
      <w:r>
        <w:rPr>
          <w:color w:val="000000" w:themeColor="text1"/>
        </w:rPr>
        <w:t>[x]</w:t>
      </w:r>
    </w:p>
    <w:p w14:paraId="79AC085F" w14:textId="77777777" w:rsidR="00C90AB3" w:rsidRPr="00D21F41" w:rsidRDefault="00C90AB3" w:rsidP="00C90AB3">
      <w:pPr>
        <w:rPr>
          <w:b/>
          <w:bCs/>
          <w:color w:val="000000" w:themeColor="text1"/>
        </w:rPr>
      </w:pPr>
    </w:p>
    <w:p w14:paraId="57CA186D" w14:textId="77777777" w:rsidR="00C90AB3" w:rsidRDefault="00C90AB3" w:rsidP="00C90AB3">
      <w:pPr>
        <w:rPr>
          <w:color w:val="000000" w:themeColor="text1"/>
        </w:rPr>
      </w:pPr>
      <w:r>
        <w:t xml:space="preserve">Acting on behalf of </w:t>
      </w:r>
      <w:r>
        <w:rPr>
          <w:i/>
        </w:rPr>
        <w:t xml:space="preserve">(name and legal status of the Candidate): </w:t>
      </w:r>
      <w:r>
        <w:rPr>
          <w:color w:val="000000" w:themeColor="text1"/>
        </w:rPr>
        <w:t>[x]</w:t>
      </w:r>
    </w:p>
    <w:p w14:paraId="7F17E76F" w14:textId="77777777" w:rsidR="00C90AB3" w:rsidRPr="00D21F41" w:rsidRDefault="00C90AB3" w:rsidP="00C90AB3">
      <w:pPr>
        <w:rPr>
          <w:b/>
          <w:bCs/>
          <w:color w:val="000000" w:themeColor="text1"/>
        </w:rPr>
      </w:pPr>
    </w:p>
    <w:p w14:paraId="5316855C" w14:textId="77777777" w:rsidR="00C90AB3" w:rsidRPr="00D21F41" w:rsidRDefault="00C90AB3" w:rsidP="00C90AB3">
      <w:pPr>
        <w:rPr>
          <w:color w:val="000000" w:themeColor="text1"/>
        </w:rPr>
      </w:pPr>
      <w:r>
        <w:t xml:space="preserve">Whose address is: </w:t>
      </w:r>
      <w:r>
        <w:rPr>
          <w:b/>
          <w:color w:val="000000" w:themeColor="text1"/>
        </w:rPr>
        <w:t>[x]</w:t>
      </w:r>
    </w:p>
    <w:p w14:paraId="2206F3F7" w14:textId="77777777" w:rsidR="00C90AB3" w:rsidRDefault="00C90AB3" w:rsidP="00C90AB3"/>
    <w:p w14:paraId="7FCA0087" w14:textId="77777777" w:rsidR="00C90AB3" w:rsidRPr="00982EE7" w:rsidRDefault="00C90AB3" w:rsidP="00C90AB3">
      <w:r>
        <w:t xml:space="preserve">Declare that I have taken note of all the documents making up the call-for-tender file of the </w:t>
      </w:r>
    </w:p>
    <w:p w14:paraId="038324EC" w14:textId="77777777" w:rsidR="00C90AB3" w:rsidRDefault="00C90AB3" w:rsidP="00C90AB3">
      <w:pPr>
        <w:rPr>
          <w:color w:val="000000" w:themeColor="text1"/>
        </w:rPr>
      </w:pPr>
      <w:r>
        <w:t>CENTRE NATIONAL D’ETUDES SPATIALES referenced:</w:t>
      </w:r>
      <w:r>
        <w:rPr>
          <w:color w:val="000000" w:themeColor="text1"/>
        </w:rPr>
        <w:t xml:space="preserve"> [x]</w:t>
      </w:r>
    </w:p>
    <w:p w14:paraId="592C182C" w14:textId="77777777" w:rsidR="00C90AB3" w:rsidRPr="00DA2887" w:rsidRDefault="00C90AB3" w:rsidP="00C90AB3">
      <w:pPr>
        <w:rPr>
          <w:bCs/>
          <w:color w:val="D6793A"/>
        </w:rPr>
      </w:pPr>
    </w:p>
    <w:p w14:paraId="0BA830CC" w14:textId="77777777" w:rsidR="00C90AB3" w:rsidRDefault="00C90AB3" w:rsidP="00C90AB3">
      <w:r>
        <w:rPr>
          <w:b/>
        </w:rPr>
        <w:t>This tender is valid for a period of</w:t>
      </w:r>
      <w:r>
        <w:t xml:space="preserve"> </w:t>
      </w:r>
      <w:r>
        <w:rPr>
          <w:b/>
          <w:bCs/>
        </w:rPr>
        <w:t>twelve (12) months</w:t>
      </w:r>
      <w:r>
        <w:t xml:space="preserve"> from the deadline for receipt of tenders as set out in the call-for-tender regulations.</w:t>
      </w:r>
    </w:p>
    <w:p w14:paraId="4E64A94C" w14:textId="77777777" w:rsidR="00C90AB3" w:rsidRPr="00982EE7" w:rsidRDefault="00C90AB3" w:rsidP="00C90AB3">
      <w:pPr>
        <w:rPr>
          <w:b/>
          <w:bCs/>
        </w:rPr>
      </w:pPr>
    </w:p>
    <w:p w14:paraId="06BFA261" w14:textId="77777777" w:rsidR="00C90AB3" w:rsidRDefault="00C90AB3" w:rsidP="00C90AB3">
      <w:pPr>
        <w:jc w:val="center"/>
      </w:pPr>
      <w:r>
        <w:t>[City], on [Date]</w:t>
      </w:r>
    </w:p>
    <w:p w14:paraId="00C50795" w14:textId="77777777" w:rsidR="00C90AB3" w:rsidRDefault="00C90AB3" w:rsidP="00C90AB3">
      <w:pPr>
        <w:jc w:val="center"/>
      </w:pPr>
    </w:p>
    <w:p w14:paraId="21C09647" w14:textId="77777777" w:rsidR="00C90AB3" w:rsidRDefault="00C90AB3" w:rsidP="00C90AB3">
      <w:pPr>
        <w:jc w:val="center"/>
      </w:pPr>
      <w:r>
        <w:t>[Signature of a person with authority to sign contracts on behalf of the represented legal person]</w:t>
      </w:r>
    </w:p>
    <w:p w14:paraId="7451EFA4" w14:textId="77777777" w:rsidR="00C90AB3" w:rsidRPr="00982EE7" w:rsidRDefault="00C90AB3" w:rsidP="00C90AB3">
      <w:pPr>
        <w:jc w:val="center"/>
      </w:pPr>
    </w:p>
    <w:p w14:paraId="066367B9" w14:textId="3E10227A" w:rsidR="004B7FEC" w:rsidRDefault="00C90AB3" w:rsidP="00C90AB3">
      <w:pPr>
        <w:jc w:val="center"/>
      </w:pPr>
      <w:r>
        <w:t>[Name and capacity of signatory]</w:t>
      </w:r>
      <w:r w:rsidR="004B7FEC">
        <w:br w:type="page"/>
      </w:r>
    </w:p>
    <w:p w14:paraId="286DE379" w14:textId="16E057DE" w:rsidR="004B7FEC" w:rsidRPr="004B7FEC" w:rsidRDefault="004B7FEC" w:rsidP="004B7FEC">
      <w:pPr>
        <w:pStyle w:val="Titre1"/>
        <w:rPr>
          <w:rFonts w:ascii="Arial Gras" w:hAnsi="Arial Gras"/>
          <w:caps/>
          <w:color w:val="E36C0A" w:themeColor="accent6" w:themeShade="BF"/>
          <w:lang w:val="en-US"/>
        </w:rPr>
      </w:pPr>
      <w:bookmarkStart w:id="44" w:name="_Toc195109278"/>
      <w:bookmarkStart w:id="45" w:name="_Toc195110187"/>
      <w:r w:rsidRPr="004B7FEC">
        <w:rPr>
          <w:rFonts w:ascii="Arial Gras" w:hAnsi="Arial Gras"/>
          <w:caps/>
          <w:color w:val="E36C0A" w:themeColor="accent6" w:themeShade="BF"/>
          <w:lang w:val="en-US"/>
        </w:rPr>
        <w:lastRenderedPageBreak/>
        <w:t>SUPPORTING DOCUMENTS WITH REGARD TO MANDATORY AND OPTIONAL BIDDING BANS</w:t>
      </w:r>
      <w:bookmarkEnd w:id="44"/>
      <w:bookmarkEnd w:id="45"/>
    </w:p>
    <w:p w14:paraId="1ADC2C1E" w14:textId="77777777" w:rsidR="004B7FEC" w:rsidRPr="004B7FEC" w:rsidRDefault="004B7FEC" w:rsidP="004B7FEC">
      <w:pPr>
        <w:rPr>
          <w:lang w:val="en-US"/>
        </w:rPr>
      </w:pPr>
      <w:r w:rsidRPr="004B7FEC">
        <w:rPr>
          <w:lang w:val="en-US"/>
        </w:rPr>
        <w:t xml:space="preserve">Pursuant to articles L.2141-1 to 5 and L.2141-7 to 11 of the CCP, candidates must provide the following supporting documents in support of their application, in accordance with article R.2143-3 of the CCP: </w:t>
      </w:r>
    </w:p>
    <w:p w14:paraId="0B9543CF" w14:textId="77777777" w:rsidR="004B7FEC" w:rsidRPr="004B7FEC" w:rsidRDefault="004B7FEC" w:rsidP="004B7FEC">
      <w:pPr>
        <w:rPr>
          <w:lang w:val="en-US"/>
        </w:rPr>
      </w:pPr>
    </w:p>
    <w:p w14:paraId="7857058E" w14:textId="77777777" w:rsidR="004B7FEC" w:rsidRPr="004B7FEC" w:rsidRDefault="004B7FEC" w:rsidP="004B7FEC">
      <w:pPr>
        <w:rPr>
          <w:lang w:val="en-US"/>
        </w:rPr>
      </w:pPr>
      <w:r w:rsidRPr="004B7FEC">
        <w:rPr>
          <w:lang w:val="en-US"/>
        </w:rPr>
        <w:t>a) A document showing the authority of the persons authorized to bind the candidate,</w:t>
      </w:r>
    </w:p>
    <w:p w14:paraId="05797FA4" w14:textId="6FB59BCA" w:rsidR="004B7FEC" w:rsidRDefault="004B7FEC" w:rsidP="004B7FEC">
      <w:pPr>
        <w:rPr>
          <w:lang w:val="en-US"/>
        </w:rPr>
      </w:pPr>
      <w:r w:rsidRPr="004B7FEC">
        <w:rPr>
          <w:lang w:val="en-US"/>
        </w:rPr>
        <w:t xml:space="preserve">b) A dated and signed declaration on their </w:t>
      </w:r>
      <w:proofErr w:type="spellStart"/>
      <w:r w:rsidRPr="004B7FEC">
        <w:rPr>
          <w:lang w:val="en-US"/>
        </w:rPr>
        <w:t>honour</w:t>
      </w:r>
      <w:proofErr w:type="spellEnd"/>
      <w:r w:rsidRPr="004B7FEC">
        <w:rPr>
          <w:lang w:val="en-US"/>
        </w:rPr>
        <w:t xml:space="preserve"> that they do not fall into any of the cases mentioned in articles L.2141-1 to 5 and L.2141-7 to 11 of the CCP, and in particular that they are in compliance with articles L. 5212-1 to L. 5212-11 of the French </w:t>
      </w:r>
      <w:proofErr w:type="spellStart"/>
      <w:r w:rsidRPr="004B7FEC">
        <w:rPr>
          <w:lang w:val="en-US"/>
        </w:rPr>
        <w:t>Labour</w:t>
      </w:r>
      <w:proofErr w:type="spellEnd"/>
      <w:r w:rsidRPr="004B7FEC">
        <w:rPr>
          <w:lang w:val="en-US"/>
        </w:rPr>
        <w:t xml:space="preserve"> Code concerning the employment of disabled workers, and that they are in compliance with articles L. 5212-1 to L. 5212-11 of the French </w:t>
      </w:r>
      <w:proofErr w:type="spellStart"/>
      <w:r w:rsidRPr="004B7FEC">
        <w:rPr>
          <w:lang w:val="en-US"/>
        </w:rPr>
        <w:t>Labour</w:t>
      </w:r>
      <w:proofErr w:type="spellEnd"/>
      <w:r w:rsidRPr="004B7FEC">
        <w:rPr>
          <w:lang w:val="en-US"/>
        </w:rPr>
        <w:t xml:space="preserve"> Code concerning the employment of disabled workers. to 5 and L.2141-7 to 11 of the CCP, and in particular that it is in compliance with articles L. 5212-1 to L. 5212-11 of the French Labor Code concerning the employment of disabled workers, and that it is up to date with its paid vacation and unemployment insurance contributions in accordance with article L2141-2 of the CCP. This declaration (Cf. §6 of the present document) must be provided by individual candidates, by each member of a candidate group and, where applicable, by any subcontractors presented.</w:t>
      </w:r>
    </w:p>
    <w:p w14:paraId="25269749" w14:textId="77C233C3" w:rsidR="004B7FEC" w:rsidRDefault="004B7FEC" w:rsidP="004B7FEC">
      <w:pPr>
        <w:rPr>
          <w:lang w:val="en-US"/>
        </w:rPr>
      </w:pPr>
      <w:r w:rsidRPr="004B7FEC">
        <w:rPr>
          <w:lang w:val="en-US"/>
        </w:rPr>
        <w:t>c) In accordance with article L.229-25 of the French Environment Code, applicants (companies with more than 500 employees) subject to the obligation to produce a greenhouse gas emissions balance sheet (BEGES) must provide a link to access it, published on the dedicated platform (bilans-ges.ademe.fr) of the French Agency for Ecological Transition (ADEME). This link must lead directly to the company's most recent BEGES consultation page, attesting to its compliance with current regulatory obligations in terms of environmental reporting.</w:t>
      </w:r>
    </w:p>
    <w:p w14:paraId="7048B673" w14:textId="726C4820" w:rsidR="004B7FEC" w:rsidRDefault="004B7FEC" w:rsidP="004B7FEC">
      <w:pPr>
        <w:rPr>
          <w:lang w:val="en-US"/>
        </w:rPr>
      </w:pPr>
    </w:p>
    <w:p w14:paraId="22E404AE" w14:textId="77777777" w:rsidR="004B7FEC" w:rsidRPr="004B7FEC" w:rsidRDefault="004B7FEC" w:rsidP="004B7FEC">
      <w:pPr>
        <w:rPr>
          <w:lang w:val="en-US"/>
        </w:rPr>
      </w:pPr>
      <w:r w:rsidRPr="004B7FEC">
        <w:rPr>
          <w:lang w:val="en-US"/>
        </w:rPr>
        <w:t>In accordance with articles R.2143-6 to 10 of the CCP, the CNES accepts as sufficient proof:</w:t>
      </w:r>
    </w:p>
    <w:p w14:paraId="20944361" w14:textId="77777777" w:rsidR="004B7FEC" w:rsidRPr="004B7FEC" w:rsidRDefault="004B7FEC" w:rsidP="004B7FEC">
      <w:pPr>
        <w:rPr>
          <w:lang w:val="en-US"/>
        </w:rPr>
      </w:pPr>
    </w:p>
    <w:p w14:paraId="72E9B49B" w14:textId="75425E11" w:rsidR="004B7FEC" w:rsidRPr="004B7FEC" w:rsidRDefault="004B7FEC" w:rsidP="004B7FEC">
      <w:pPr>
        <w:pStyle w:val="Paragraphedeliste"/>
        <w:numPr>
          <w:ilvl w:val="0"/>
          <w:numId w:val="22"/>
        </w:numPr>
        <w:rPr>
          <w:lang w:val="en-US"/>
        </w:rPr>
      </w:pPr>
      <w:r w:rsidRPr="004B7FEC">
        <w:rPr>
          <w:lang w:val="en-US"/>
        </w:rPr>
        <w:t>In order to certify that the candidate is not in the case provided for in articles L.2141-1 and L.2141-4 of the CCP:</w:t>
      </w:r>
    </w:p>
    <w:p w14:paraId="0AC28C62" w14:textId="286E3AA4" w:rsidR="004B7FEC" w:rsidRPr="004B7FEC" w:rsidRDefault="004B7FEC" w:rsidP="004B7FEC">
      <w:pPr>
        <w:pStyle w:val="Paragraphedeliste"/>
        <w:numPr>
          <w:ilvl w:val="0"/>
          <w:numId w:val="21"/>
        </w:numPr>
        <w:rPr>
          <w:lang w:val="en-US"/>
        </w:rPr>
      </w:pPr>
      <w:r w:rsidRPr="004B7FEC">
        <w:rPr>
          <w:lang w:val="en-US"/>
        </w:rPr>
        <w:t>An extract from the criminal record.</w:t>
      </w:r>
    </w:p>
    <w:p w14:paraId="649038A2" w14:textId="77777777" w:rsidR="004B7FEC" w:rsidRPr="004B7FEC" w:rsidRDefault="004B7FEC" w:rsidP="004B7FEC">
      <w:pPr>
        <w:spacing w:before="60" w:after="60"/>
        <w:ind w:left="851"/>
        <w:rPr>
          <w:rFonts w:cs="Arial"/>
          <w:i/>
          <w:color w:val="00B0F0"/>
          <w:lang w:val="fr-FR"/>
        </w:rPr>
      </w:pPr>
      <w:r w:rsidRPr="004B7FEC">
        <w:rPr>
          <w:rFonts w:cs="Arial"/>
          <w:i/>
          <w:color w:val="00B0F0"/>
          <w:lang w:val="fr-FR"/>
        </w:rPr>
        <w:t>Or, if foreign</w:t>
      </w:r>
    </w:p>
    <w:p w14:paraId="3F17E418" w14:textId="725C10DF" w:rsidR="004B7FEC" w:rsidRDefault="004B7FEC" w:rsidP="004B7FEC">
      <w:pPr>
        <w:pStyle w:val="Paragraphedeliste"/>
        <w:numPr>
          <w:ilvl w:val="0"/>
          <w:numId w:val="21"/>
        </w:numPr>
        <w:rPr>
          <w:lang w:val="en-US"/>
        </w:rPr>
      </w:pPr>
      <w:r w:rsidRPr="004B7FEC">
        <w:rPr>
          <w:lang w:val="en-US"/>
        </w:rPr>
        <w:t>An extract from a relevant register or, failing this, an equivalent document issued by a competent judicial or administrative authority in the applicant's country of origin or establishment.</w:t>
      </w:r>
    </w:p>
    <w:p w14:paraId="5100354B" w14:textId="77777777" w:rsidR="004B7FEC" w:rsidRDefault="004B7FEC" w:rsidP="004B7FEC">
      <w:pPr>
        <w:pStyle w:val="Paragraphedeliste"/>
        <w:rPr>
          <w:lang w:val="en-US"/>
        </w:rPr>
      </w:pPr>
    </w:p>
    <w:p w14:paraId="2D7D77E6" w14:textId="1CF0C8A9" w:rsidR="004B7FEC" w:rsidRPr="004B7FEC" w:rsidRDefault="004B7FEC" w:rsidP="004B7FEC">
      <w:pPr>
        <w:pStyle w:val="Paragraphedeliste"/>
        <w:numPr>
          <w:ilvl w:val="0"/>
          <w:numId w:val="22"/>
        </w:numPr>
        <w:rPr>
          <w:lang w:val="en-US"/>
        </w:rPr>
      </w:pPr>
      <w:r w:rsidRPr="004B7FEC">
        <w:rPr>
          <w:lang w:val="en-US"/>
        </w:rPr>
        <w:t>In order to certify that the candidate is not in the case provided for in article L.2141-2 of the CCP:</w:t>
      </w:r>
    </w:p>
    <w:p w14:paraId="416D8B6B" w14:textId="2BB80525" w:rsidR="004B7FEC" w:rsidRPr="004B7FEC" w:rsidRDefault="004B7FEC" w:rsidP="004B7FEC">
      <w:pPr>
        <w:pStyle w:val="Paragraphedeliste"/>
        <w:numPr>
          <w:ilvl w:val="0"/>
          <w:numId w:val="21"/>
        </w:numPr>
        <w:rPr>
          <w:lang w:val="en-US"/>
        </w:rPr>
      </w:pPr>
      <w:r w:rsidRPr="004B7FEC">
        <w:rPr>
          <w:lang w:val="en-US"/>
        </w:rPr>
        <w:t>Certificates issued by the relevant authorities and organizations attesting that the declarations required in terms of tax and social security have been made, and that the taxes, contributions or social security contributions due have been paid.</w:t>
      </w:r>
    </w:p>
    <w:p w14:paraId="228A720C" w14:textId="77777777" w:rsidR="004B7FEC" w:rsidRPr="004B7FEC" w:rsidRDefault="004B7FEC" w:rsidP="004B7FEC">
      <w:pPr>
        <w:spacing w:before="60" w:after="60"/>
        <w:ind w:left="851"/>
        <w:rPr>
          <w:rFonts w:cs="Arial"/>
          <w:i/>
          <w:color w:val="00B0F0"/>
          <w:lang w:val="fr-FR"/>
        </w:rPr>
      </w:pPr>
      <w:r w:rsidRPr="004B7FEC">
        <w:rPr>
          <w:rFonts w:cs="Arial"/>
          <w:i/>
          <w:color w:val="00B0F0"/>
          <w:lang w:val="fr-FR"/>
        </w:rPr>
        <w:t>Or, if foreign</w:t>
      </w:r>
    </w:p>
    <w:p w14:paraId="5523B5B3" w14:textId="5E5BEDEF" w:rsidR="004B7FEC" w:rsidRDefault="004B7FEC" w:rsidP="004B7FEC">
      <w:pPr>
        <w:pStyle w:val="Paragraphedeliste"/>
        <w:numPr>
          <w:ilvl w:val="0"/>
          <w:numId w:val="21"/>
        </w:numPr>
        <w:rPr>
          <w:lang w:val="en-US"/>
        </w:rPr>
      </w:pPr>
      <w:r w:rsidRPr="004B7FEC">
        <w:rPr>
          <w:lang w:val="en-US"/>
        </w:rPr>
        <w:t>A certificate issued by the authorities and organizations in the country of origin or establishment.</w:t>
      </w:r>
    </w:p>
    <w:p w14:paraId="07C3E1B7" w14:textId="5C33B348" w:rsidR="004B7FEC" w:rsidRDefault="004B7FEC" w:rsidP="004B7FEC">
      <w:pPr>
        <w:rPr>
          <w:lang w:val="en-US"/>
        </w:rPr>
      </w:pPr>
    </w:p>
    <w:p w14:paraId="57AFD297" w14:textId="1F4253F6" w:rsidR="004B7FEC" w:rsidRPr="004B7FEC" w:rsidRDefault="004B7FEC" w:rsidP="004B7FEC">
      <w:pPr>
        <w:pStyle w:val="Paragraphedeliste"/>
        <w:numPr>
          <w:ilvl w:val="0"/>
          <w:numId w:val="22"/>
        </w:numPr>
        <w:rPr>
          <w:lang w:val="en-US"/>
        </w:rPr>
      </w:pPr>
      <w:r w:rsidRPr="004B7FEC">
        <w:rPr>
          <w:lang w:val="en-US"/>
        </w:rPr>
        <w:t>In order to certify that the candidate is not in the case provided for by article L.2141-3 of the CCP:</w:t>
      </w:r>
    </w:p>
    <w:p w14:paraId="0F2EE1FF" w14:textId="7FFF4504" w:rsidR="004B7FEC" w:rsidRPr="004B7FEC" w:rsidRDefault="004B7FEC" w:rsidP="004B7FEC">
      <w:pPr>
        <w:pStyle w:val="Paragraphedeliste"/>
        <w:numPr>
          <w:ilvl w:val="0"/>
          <w:numId w:val="21"/>
        </w:numPr>
        <w:rPr>
          <w:lang w:val="en-US"/>
        </w:rPr>
      </w:pPr>
      <w:r w:rsidRPr="004B7FEC">
        <w:rPr>
          <w:lang w:val="en-US"/>
        </w:rPr>
        <w:t xml:space="preserve">A K extract, or a K </w:t>
      </w:r>
      <w:proofErr w:type="spellStart"/>
      <w:r w:rsidRPr="004B7FEC">
        <w:rPr>
          <w:lang w:val="en-US"/>
        </w:rPr>
        <w:t>bis</w:t>
      </w:r>
      <w:proofErr w:type="spellEnd"/>
      <w:r w:rsidRPr="004B7FEC">
        <w:rPr>
          <w:lang w:val="en-US"/>
        </w:rPr>
        <w:t xml:space="preserve"> extract, or a D1 extract.</w:t>
      </w:r>
    </w:p>
    <w:p w14:paraId="14A09FC6" w14:textId="77777777" w:rsidR="004B7FEC" w:rsidRPr="004B7FEC" w:rsidRDefault="004B7FEC" w:rsidP="004B7FEC">
      <w:pPr>
        <w:spacing w:before="60" w:after="60"/>
        <w:ind w:left="851"/>
        <w:rPr>
          <w:rFonts w:cs="Arial"/>
          <w:i/>
          <w:color w:val="00B0F0"/>
          <w:lang w:val="fr-FR"/>
        </w:rPr>
      </w:pPr>
      <w:r w:rsidRPr="004B7FEC">
        <w:rPr>
          <w:rFonts w:cs="Arial"/>
          <w:i/>
          <w:color w:val="00B0F0"/>
          <w:lang w:val="fr-FR"/>
        </w:rPr>
        <w:t xml:space="preserve">Or, if </w:t>
      </w:r>
      <w:proofErr w:type="spellStart"/>
      <w:r w:rsidRPr="004B7FEC">
        <w:rPr>
          <w:rFonts w:cs="Arial"/>
          <w:i/>
          <w:color w:val="00B0F0"/>
          <w:lang w:val="fr-FR"/>
        </w:rPr>
        <w:t>foreign</w:t>
      </w:r>
      <w:proofErr w:type="spellEnd"/>
      <w:r w:rsidRPr="004B7FEC">
        <w:rPr>
          <w:rFonts w:cs="Arial"/>
          <w:i/>
          <w:color w:val="00B0F0"/>
          <w:lang w:val="fr-FR"/>
        </w:rPr>
        <w:t xml:space="preserve"> </w:t>
      </w:r>
    </w:p>
    <w:p w14:paraId="4671B7CF" w14:textId="4A2A966B" w:rsidR="004B7FEC" w:rsidRDefault="004B7FEC" w:rsidP="004B7FEC">
      <w:pPr>
        <w:pStyle w:val="Paragraphedeliste"/>
        <w:numPr>
          <w:ilvl w:val="0"/>
          <w:numId w:val="21"/>
        </w:numPr>
        <w:rPr>
          <w:lang w:val="en-US"/>
        </w:rPr>
      </w:pPr>
      <w:r w:rsidRPr="004B7FEC">
        <w:rPr>
          <w:lang w:val="en-US"/>
        </w:rPr>
        <w:t>An equivalent document issued by a competent judicial or administrative authority in the country of origin or establishment.</w:t>
      </w:r>
    </w:p>
    <w:p w14:paraId="7D876732" w14:textId="77777777" w:rsidR="004B7FEC" w:rsidRPr="004B7FEC" w:rsidRDefault="004B7FEC" w:rsidP="004B7FEC">
      <w:pPr>
        <w:rPr>
          <w:lang w:val="en-US"/>
        </w:rPr>
      </w:pPr>
      <w:r w:rsidRPr="004B7FEC">
        <w:rPr>
          <w:lang w:val="en-US"/>
        </w:rPr>
        <w:t>Where applicable, candidates must provide the documents specified in articles R1263-12, D 8222-5 or D8222-7, or D8254-2 to D8254-5 of the French Labor Code.</w:t>
      </w:r>
    </w:p>
    <w:p w14:paraId="4E8EF1FC" w14:textId="77777777" w:rsidR="004B7FEC" w:rsidRPr="004B7FEC" w:rsidRDefault="004B7FEC" w:rsidP="004B7FEC">
      <w:pPr>
        <w:rPr>
          <w:lang w:val="en-US"/>
        </w:rPr>
      </w:pPr>
      <w:r w:rsidRPr="004B7FEC">
        <w:rPr>
          <w:lang w:val="en-US"/>
        </w:rPr>
        <w:t>Applicants are not required to provide supporting documents and evidence that CNES can obtain through an electronic information system administered by an official body or through a digital storage space, provided that the application file includes all the information required to consult this system or space, and that access is free of charge.</w:t>
      </w:r>
    </w:p>
    <w:p w14:paraId="74A4A8D4" w14:textId="3D748313" w:rsidR="004B7FEC" w:rsidRDefault="004B7FEC" w:rsidP="004B7FEC">
      <w:pPr>
        <w:rPr>
          <w:lang w:val="en-US"/>
        </w:rPr>
      </w:pPr>
      <w:r w:rsidRPr="004B7FEC">
        <w:rPr>
          <w:lang w:val="en-US"/>
        </w:rPr>
        <w:t>The CNES verifies the conditions of participation of candidates in accordance with the procedures set out in articles R.2144-1 to 7 of the CCP.</w:t>
      </w:r>
    </w:p>
    <w:p w14:paraId="2E8EC6C0" w14:textId="21752905" w:rsidR="00C90AB3" w:rsidRDefault="004B7FEC" w:rsidP="004B7FEC">
      <w:pPr>
        <w:rPr>
          <w:b/>
          <w:lang w:val="en-US"/>
        </w:rPr>
      </w:pPr>
      <w:r w:rsidRPr="004B7FEC">
        <w:rPr>
          <w:b/>
          <w:lang w:val="en-US"/>
        </w:rPr>
        <w:t>NB - Documents accompanying the application file written in a foreign language will be accepted if accompanied by a French translation.</w:t>
      </w:r>
    </w:p>
    <w:p w14:paraId="26B365EE" w14:textId="4BD522D8" w:rsidR="004B7FEC" w:rsidRDefault="004B7FEC" w:rsidP="004B7FEC">
      <w:pPr>
        <w:rPr>
          <w:b/>
          <w:lang w:val="en-US"/>
        </w:rPr>
      </w:pPr>
    </w:p>
    <w:p w14:paraId="6C802B70" w14:textId="3A4F2F00" w:rsidR="004B7FEC" w:rsidRPr="004B7FEC" w:rsidRDefault="004B7FEC" w:rsidP="004B7FEC">
      <w:pPr>
        <w:pStyle w:val="Titre1"/>
        <w:rPr>
          <w:rFonts w:ascii="Arial Gras" w:hAnsi="Arial Gras"/>
          <w:caps/>
          <w:color w:val="E36C0A" w:themeColor="accent6" w:themeShade="BF"/>
          <w:lang w:val="en-US"/>
        </w:rPr>
      </w:pPr>
      <w:bookmarkStart w:id="46" w:name="_Toc195110188"/>
      <w:r w:rsidRPr="004B7FEC">
        <w:rPr>
          <w:rFonts w:ascii="Arial Gras" w:hAnsi="Arial Gras"/>
          <w:caps/>
          <w:color w:val="E36C0A" w:themeColor="accent6" w:themeShade="BF"/>
          <w:lang w:val="en-US"/>
        </w:rPr>
        <w:t>DECLARATION OF HONOUR BY THE CANDIDATE OR EACH MEMBER OF THE GROUPING</w:t>
      </w:r>
      <w:bookmarkEnd w:id="46"/>
      <w:r w:rsidRPr="004B7FEC">
        <w:rPr>
          <w:rFonts w:ascii="Arial Gras" w:hAnsi="Arial Gras"/>
          <w:caps/>
          <w:color w:val="E36C0A" w:themeColor="accent6" w:themeShade="BF"/>
          <w:lang w:val="en-US"/>
        </w:rPr>
        <w:t xml:space="preserve"> </w:t>
      </w:r>
    </w:p>
    <w:p w14:paraId="4AA69142" w14:textId="0C179693" w:rsidR="004B7FEC" w:rsidRPr="00DB7A41" w:rsidRDefault="004B7FEC" w:rsidP="004B7FEC">
      <w:pPr>
        <w:tabs>
          <w:tab w:val="left" w:pos="576"/>
        </w:tabs>
        <w:spacing w:before="80"/>
        <w:ind w:left="142"/>
        <w:rPr>
          <w:rFonts w:cs="Arial"/>
          <w:lang w:val="en-US"/>
        </w:rPr>
      </w:pPr>
    </w:p>
    <w:p w14:paraId="6619B3CE" w14:textId="77777777" w:rsidR="004B7FEC" w:rsidRPr="00DB7A41" w:rsidRDefault="004B7FEC" w:rsidP="004B7FEC">
      <w:pPr>
        <w:tabs>
          <w:tab w:val="left" w:pos="576"/>
        </w:tabs>
        <w:spacing w:before="80"/>
        <w:ind w:left="142"/>
        <w:rPr>
          <w:rFonts w:cs="Arial"/>
          <w:lang w:val="en-US"/>
        </w:rPr>
      </w:pPr>
      <w:r w:rsidRPr="00DB7A41">
        <w:rPr>
          <w:rFonts w:cs="Arial"/>
          <w:lang w:val="en-US"/>
        </w:rPr>
        <w:t xml:space="preserve">The individual candidate, or in the case of a grouping, each member of the grouping, declares on his or her </w:t>
      </w:r>
      <w:proofErr w:type="spellStart"/>
      <w:r w:rsidRPr="00DB7A41">
        <w:rPr>
          <w:rFonts w:cs="Arial"/>
          <w:lang w:val="en-US"/>
        </w:rPr>
        <w:t>honour</w:t>
      </w:r>
      <w:proofErr w:type="spellEnd"/>
      <w:r w:rsidRPr="00DB7A41">
        <w:rPr>
          <w:rFonts w:cs="Arial"/>
          <w:lang w:val="en-US"/>
        </w:rPr>
        <w:t>:</w:t>
      </w:r>
    </w:p>
    <w:p w14:paraId="0313E1EC" w14:textId="144F62E1" w:rsidR="004B7FEC" w:rsidRPr="004B7FEC" w:rsidRDefault="004B7FEC" w:rsidP="004B7FEC">
      <w:pPr>
        <w:pStyle w:val="Paragraphedeliste"/>
        <w:numPr>
          <w:ilvl w:val="0"/>
          <w:numId w:val="24"/>
        </w:numPr>
        <w:tabs>
          <w:tab w:val="left" w:pos="576"/>
        </w:tabs>
        <w:spacing w:before="80"/>
        <w:rPr>
          <w:rFonts w:cs="Arial"/>
          <w:lang w:val="en-US"/>
        </w:rPr>
      </w:pPr>
      <w:r w:rsidRPr="004B7FEC">
        <w:rPr>
          <w:rFonts w:cs="Arial"/>
          <w:lang w:val="en-US"/>
        </w:rPr>
        <w:t>Not to fall within any of the cases of compulsory or optional prohibition of tendering provided for in articles L.2141-1 to 5 and L.2141-7 to 11 of the CCP,</w:t>
      </w:r>
    </w:p>
    <w:p w14:paraId="7FF843F7" w14:textId="3C46CB8E" w:rsidR="004B7FEC" w:rsidRDefault="004B7FEC" w:rsidP="004B7FEC">
      <w:pPr>
        <w:pStyle w:val="Paragraphedeliste"/>
        <w:numPr>
          <w:ilvl w:val="0"/>
          <w:numId w:val="24"/>
        </w:numPr>
        <w:tabs>
          <w:tab w:val="left" w:pos="576"/>
        </w:tabs>
        <w:spacing w:before="80"/>
        <w:rPr>
          <w:rFonts w:cs="Arial"/>
          <w:lang w:val="en-US"/>
        </w:rPr>
      </w:pPr>
      <w:r w:rsidRPr="004B7FEC">
        <w:rPr>
          <w:rFonts w:cs="Arial"/>
          <w:lang w:val="en-US"/>
        </w:rPr>
        <w:t xml:space="preserve">To be in compliance with articles L. 5212-1 to L. 5212-11 of the French </w:t>
      </w:r>
      <w:proofErr w:type="spellStart"/>
      <w:r w:rsidRPr="004B7FEC">
        <w:rPr>
          <w:rFonts w:cs="Arial"/>
          <w:lang w:val="en-US"/>
        </w:rPr>
        <w:t>Labour</w:t>
      </w:r>
      <w:proofErr w:type="spellEnd"/>
      <w:r w:rsidRPr="004B7FEC">
        <w:rPr>
          <w:rFonts w:cs="Arial"/>
          <w:lang w:val="en-US"/>
        </w:rPr>
        <w:t xml:space="preserve"> Code concerning the employment of disabled workers.</w:t>
      </w:r>
    </w:p>
    <w:p w14:paraId="02FBED64" w14:textId="54132667" w:rsidR="004B7FEC" w:rsidRDefault="004B7FEC" w:rsidP="004B7FEC">
      <w:pPr>
        <w:tabs>
          <w:tab w:val="left" w:pos="576"/>
        </w:tabs>
        <w:spacing w:before="80"/>
        <w:rPr>
          <w:rFonts w:cs="Arial"/>
          <w:lang w:val="en-US"/>
        </w:rPr>
      </w:pPr>
    </w:p>
    <w:p w14:paraId="7DB51B3A" w14:textId="1AA0B77D" w:rsidR="004B7FEC" w:rsidRDefault="004B7FEC" w:rsidP="004B7FEC">
      <w:pPr>
        <w:tabs>
          <w:tab w:val="left" w:pos="576"/>
        </w:tabs>
        <w:spacing w:before="80"/>
        <w:jc w:val="center"/>
        <w:rPr>
          <w:rFonts w:cs="Arial"/>
          <w:b/>
          <w:lang w:val="en-US"/>
        </w:rPr>
      </w:pPr>
      <w:r w:rsidRPr="004B7FEC">
        <w:rPr>
          <w:rFonts w:cs="Arial"/>
          <w:b/>
          <w:lang w:val="en-US"/>
        </w:rPr>
        <w:t>SIGNATURE OF THE APPLICANT OR EACH MEMBER OF THE CONSORTIUM.</w:t>
      </w:r>
    </w:p>
    <w:p w14:paraId="22ABFC8C" w14:textId="503E45F6" w:rsidR="004B7FEC" w:rsidRDefault="004B7FEC" w:rsidP="004B7FEC">
      <w:pPr>
        <w:tabs>
          <w:tab w:val="left" w:pos="576"/>
        </w:tabs>
        <w:spacing w:before="80"/>
        <w:jc w:val="center"/>
        <w:rPr>
          <w:rFonts w:cs="Arial"/>
          <w:b/>
          <w:lang w:val="en-US"/>
        </w:rPr>
      </w:pPr>
    </w:p>
    <w:tbl>
      <w:tblPr>
        <w:tblW w:w="9569" w:type="dxa"/>
        <w:jc w:val="center"/>
        <w:tblLayout w:type="fixed"/>
        <w:tblLook w:val="0000" w:firstRow="0" w:lastRow="0" w:firstColumn="0" w:lastColumn="0" w:noHBand="0" w:noVBand="0"/>
      </w:tblPr>
      <w:tblGrid>
        <w:gridCol w:w="4081"/>
        <w:gridCol w:w="2694"/>
        <w:gridCol w:w="2794"/>
      </w:tblGrid>
      <w:tr w:rsidR="004B7FEC" w:rsidRPr="00D33F47" w14:paraId="03F0FCC0" w14:textId="77777777" w:rsidTr="00C77961">
        <w:trPr>
          <w:jc w:val="center"/>
        </w:trPr>
        <w:tc>
          <w:tcPr>
            <w:tcW w:w="4081" w:type="dxa"/>
            <w:tcBorders>
              <w:top w:val="single" w:sz="4" w:space="0" w:color="000000"/>
              <w:left w:val="single" w:sz="4" w:space="0" w:color="000000"/>
              <w:bottom w:val="single" w:sz="4" w:space="0" w:color="000000"/>
            </w:tcBorders>
            <w:shd w:val="clear" w:color="auto" w:fill="auto"/>
          </w:tcPr>
          <w:p w14:paraId="1E5C8A6F" w14:textId="2081CD4B" w:rsidR="004B7FEC" w:rsidRPr="004B7FEC" w:rsidRDefault="004B7FEC" w:rsidP="00C77961">
            <w:pPr>
              <w:jc w:val="center"/>
              <w:rPr>
                <w:rFonts w:cs="Arial"/>
                <w:b/>
                <w:bCs/>
                <w:lang w:val="en-US"/>
              </w:rPr>
            </w:pPr>
            <w:r w:rsidRPr="004B7FEC">
              <w:rPr>
                <w:rFonts w:cs="Arial"/>
                <w:b/>
                <w:bCs/>
                <w:lang w:val="en-US"/>
              </w:rPr>
              <w:t>Surname, first name and capacity of signatory (*)</w:t>
            </w:r>
          </w:p>
        </w:tc>
        <w:tc>
          <w:tcPr>
            <w:tcW w:w="2694" w:type="dxa"/>
            <w:tcBorders>
              <w:top w:val="single" w:sz="4" w:space="0" w:color="000000"/>
              <w:left w:val="single" w:sz="4" w:space="0" w:color="000000"/>
              <w:bottom w:val="single" w:sz="4" w:space="0" w:color="000000"/>
            </w:tcBorders>
            <w:shd w:val="clear" w:color="auto" w:fill="auto"/>
            <w:vAlign w:val="center"/>
          </w:tcPr>
          <w:p w14:paraId="5F378BBB" w14:textId="2F927D3D" w:rsidR="004B7FEC" w:rsidRPr="004B7FEC" w:rsidRDefault="004B7FEC" w:rsidP="00C77961">
            <w:pPr>
              <w:jc w:val="center"/>
              <w:rPr>
                <w:rFonts w:cs="Arial"/>
                <w:b/>
                <w:bCs/>
                <w:lang w:val="en-US"/>
              </w:rPr>
            </w:pPr>
            <w:r w:rsidRPr="004B7FEC">
              <w:rPr>
                <w:rFonts w:cs="Arial"/>
                <w:b/>
                <w:bCs/>
                <w:lang w:val="en-US"/>
              </w:rPr>
              <w:t>Place and date of signature</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862BE" w14:textId="77777777" w:rsidR="004B7FEC" w:rsidRPr="00D33F47" w:rsidRDefault="004B7FEC" w:rsidP="00C77961">
            <w:pPr>
              <w:jc w:val="center"/>
              <w:rPr>
                <w:rFonts w:cs="Arial"/>
                <w:b/>
                <w:bCs/>
              </w:rPr>
            </w:pPr>
            <w:r w:rsidRPr="00D33F47">
              <w:rPr>
                <w:rFonts w:cs="Arial"/>
                <w:b/>
                <w:bCs/>
              </w:rPr>
              <w:t>Signature</w:t>
            </w:r>
          </w:p>
        </w:tc>
      </w:tr>
      <w:tr w:rsidR="004B7FEC" w:rsidRPr="00D33F47" w14:paraId="09F1448F" w14:textId="77777777" w:rsidTr="00C77961">
        <w:trPr>
          <w:trHeight w:val="1021"/>
          <w:jc w:val="center"/>
        </w:trPr>
        <w:tc>
          <w:tcPr>
            <w:tcW w:w="4081" w:type="dxa"/>
            <w:tcBorders>
              <w:top w:val="single" w:sz="4" w:space="0" w:color="000000"/>
              <w:left w:val="single" w:sz="4" w:space="0" w:color="000000"/>
            </w:tcBorders>
            <w:shd w:val="clear" w:color="auto" w:fill="auto"/>
          </w:tcPr>
          <w:p w14:paraId="4F1D109D" w14:textId="77777777" w:rsidR="004B7FEC" w:rsidRPr="00D33F47" w:rsidRDefault="004B7FEC" w:rsidP="00C77961">
            <w:pPr>
              <w:snapToGrid w:val="0"/>
              <w:ind w:firstLine="567"/>
              <w:jc w:val="center"/>
              <w:rPr>
                <w:rFonts w:cs="Arial"/>
                <w:b/>
                <w:bCs/>
              </w:rPr>
            </w:pPr>
          </w:p>
        </w:tc>
        <w:tc>
          <w:tcPr>
            <w:tcW w:w="2694" w:type="dxa"/>
            <w:tcBorders>
              <w:top w:val="single" w:sz="4" w:space="0" w:color="000000"/>
              <w:left w:val="single" w:sz="4" w:space="0" w:color="000000"/>
            </w:tcBorders>
            <w:shd w:val="clear" w:color="auto" w:fill="auto"/>
          </w:tcPr>
          <w:p w14:paraId="29134016" w14:textId="77777777" w:rsidR="004B7FEC" w:rsidRPr="00D33F47" w:rsidRDefault="004B7FEC" w:rsidP="00C77961">
            <w:pPr>
              <w:snapToGrid w:val="0"/>
              <w:jc w:val="center"/>
              <w:rPr>
                <w:rFonts w:cs="Arial"/>
                <w:b/>
                <w:bCs/>
              </w:rPr>
            </w:pPr>
          </w:p>
        </w:tc>
        <w:tc>
          <w:tcPr>
            <w:tcW w:w="2794" w:type="dxa"/>
            <w:tcBorders>
              <w:top w:val="single" w:sz="4" w:space="0" w:color="000000"/>
              <w:left w:val="single" w:sz="4" w:space="0" w:color="000000"/>
              <w:right w:val="single" w:sz="4" w:space="0" w:color="000000"/>
            </w:tcBorders>
            <w:shd w:val="clear" w:color="auto" w:fill="auto"/>
          </w:tcPr>
          <w:p w14:paraId="628E58CB" w14:textId="77777777" w:rsidR="004B7FEC" w:rsidRPr="00D33F47" w:rsidRDefault="004B7FEC" w:rsidP="00C77961">
            <w:pPr>
              <w:snapToGrid w:val="0"/>
              <w:jc w:val="center"/>
              <w:rPr>
                <w:rFonts w:cs="Arial"/>
                <w:b/>
                <w:bCs/>
              </w:rPr>
            </w:pPr>
          </w:p>
        </w:tc>
      </w:tr>
      <w:tr w:rsidR="004B7FEC" w:rsidRPr="00D33F47" w14:paraId="443D2D7A" w14:textId="77777777" w:rsidTr="00C77961">
        <w:trPr>
          <w:trHeight w:val="1021"/>
          <w:jc w:val="center"/>
        </w:trPr>
        <w:tc>
          <w:tcPr>
            <w:tcW w:w="4081" w:type="dxa"/>
            <w:tcBorders>
              <w:left w:val="single" w:sz="4" w:space="0" w:color="000000"/>
            </w:tcBorders>
            <w:shd w:val="clear" w:color="auto" w:fill="auto"/>
          </w:tcPr>
          <w:p w14:paraId="07DFC924" w14:textId="77777777" w:rsidR="004B7FEC" w:rsidRPr="00D33F47" w:rsidRDefault="004B7FEC" w:rsidP="00C77961">
            <w:pPr>
              <w:snapToGrid w:val="0"/>
              <w:jc w:val="center"/>
              <w:rPr>
                <w:rFonts w:cs="Arial"/>
                <w:b/>
                <w:bCs/>
              </w:rPr>
            </w:pPr>
          </w:p>
        </w:tc>
        <w:tc>
          <w:tcPr>
            <w:tcW w:w="2694" w:type="dxa"/>
            <w:tcBorders>
              <w:left w:val="single" w:sz="4" w:space="0" w:color="000000"/>
            </w:tcBorders>
            <w:shd w:val="clear" w:color="auto" w:fill="auto"/>
          </w:tcPr>
          <w:p w14:paraId="2F341D7B" w14:textId="77777777" w:rsidR="004B7FEC" w:rsidRPr="00D33F47" w:rsidRDefault="004B7FEC" w:rsidP="00C77961">
            <w:pPr>
              <w:snapToGrid w:val="0"/>
              <w:jc w:val="center"/>
              <w:rPr>
                <w:rFonts w:cs="Arial"/>
                <w:b/>
                <w:bCs/>
              </w:rPr>
            </w:pPr>
          </w:p>
        </w:tc>
        <w:tc>
          <w:tcPr>
            <w:tcW w:w="2794" w:type="dxa"/>
            <w:tcBorders>
              <w:left w:val="single" w:sz="4" w:space="0" w:color="000000"/>
              <w:right w:val="single" w:sz="4" w:space="0" w:color="000000"/>
            </w:tcBorders>
            <w:shd w:val="clear" w:color="auto" w:fill="auto"/>
          </w:tcPr>
          <w:p w14:paraId="7D5BC262" w14:textId="77777777" w:rsidR="004B7FEC" w:rsidRPr="00D33F47" w:rsidRDefault="004B7FEC" w:rsidP="00C77961">
            <w:pPr>
              <w:snapToGrid w:val="0"/>
              <w:jc w:val="center"/>
              <w:rPr>
                <w:rFonts w:cs="Arial"/>
                <w:b/>
                <w:bCs/>
              </w:rPr>
            </w:pPr>
          </w:p>
        </w:tc>
      </w:tr>
      <w:tr w:rsidR="004B7FEC" w:rsidRPr="00D33F47" w14:paraId="27A44AB4" w14:textId="77777777" w:rsidTr="00C77961">
        <w:trPr>
          <w:trHeight w:val="1021"/>
          <w:jc w:val="center"/>
        </w:trPr>
        <w:tc>
          <w:tcPr>
            <w:tcW w:w="4081" w:type="dxa"/>
            <w:tcBorders>
              <w:left w:val="single" w:sz="4" w:space="0" w:color="000000"/>
            </w:tcBorders>
            <w:shd w:val="clear" w:color="auto" w:fill="auto"/>
          </w:tcPr>
          <w:p w14:paraId="7A066F2B" w14:textId="77777777" w:rsidR="004B7FEC" w:rsidRPr="00D33F47" w:rsidRDefault="004B7FEC" w:rsidP="00C77961">
            <w:pPr>
              <w:snapToGrid w:val="0"/>
              <w:jc w:val="center"/>
              <w:rPr>
                <w:rFonts w:cs="Arial"/>
                <w:b/>
                <w:bCs/>
              </w:rPr>
            </w:pPr>
          </w:p>
        </w:tc>
        <w:tc>
          <w:tcPr>
            <w:tcW w:w="2694" w:type="dxa"/>
            <w:tcBorders>
              <w:left w:val="single" w:sz="4" w:space="0" w:color="000000"/>
            </w:tcBorders>
            <w:shd w:val="clear" w:color="auto" w:fill="auto"/>
          </w:tcPr>
          <w:p w14:paraId="63E3BA42" w14:textId="77777777" w:rsidR="004B7FEC" w:rsidRPr="00D33F47" w:rsidRDefault="004B7FEC" w:rsidP="00C77961">
            <w:pPr>
              <w:snapToGrid w:val="0"/>
              <w:jc w:val="center"/>
              <w:rPr>
                <w:rFonts w:cs="Arial"/>
                <w:b/>
                <w:bCs/>
              </w:rPr>
            </w:pPr>
          </w:p>
        </w:tc>
        <w:tc>
          <w:tcPr>
            <w:tcW w:w="2794" w:type="dxa"/>
            <w:tcBorders>
              <w:left w:val="single" w:sz="4" w:space="0" w:color="000000"/>
              <w:right w:val="single" w:sz="4" w:space="0" w:color="000000"/>
            </w:tcBorders>
            <w:shd w:val="clear" w:color="auto" w:fill="auto"/>
          </w:tcPr>
          <w:p w14:paraId="326D56B6" w14:textId="77777777" w:rsidR="004B7FEC" w:rsidRPr="00D33F47" w:rsidRDefault="004B7FEC" w:rsidP="00C77961">
            <w:pPr>
              <w:snapToGrid w:val="0"/>
              <w:jc w:val="center"/>
              <w:rPr>
                <w:rFonts w:cs="Arial"/>
                <w:b/>
                <w:bCs/>
              </w:rPr>
            </w:pPr>
          </w:p>
        </w:tc>
      </w:tr>
      <w:tr w:rsidR="004B7FEC" w:rsidRPr="00D33F47" w14:paraId="28FA60F6" w14:textId="77777777" w:rsidTr="00C77961">
        <w:trPr>
          <w:trHeight w:val="1021"/>
          <w:jc w:val="center"/>
        </w:trPr>
        <w:tc>
          <w:tcPr>
            <w:tcW w:w="4081" w:type="dxa"/>
            <w:tcBorders>
              <w:left w:val="single" w:sz="4" w:space="0" w:color="000000"/>
              <w:bottom w:val="single" w:sz="4" w:space="0" w:color="000000"/>
            </w:tcBorders>
            <w:shd w:val="clear" w:color="auto" w:fill="auto"/>
          </w:tcPr>
          <w:p w14:paraId="64D292E9" w14:textId="77777777" w:rsidR="004B7FEC" w:rsidRPr="00D33F47" w:rsidRDefault="004B7FEC" w:rsidP="00C77961">
            <w:pPr>
              <w:snapToGrid w:val="0"/>
              <w:jc w:val="center"/>
              <w:rPr>
                <w:rFonts w:cs="Arial"/>
                <w:b/>
                <w:bCs/>
              </w:rPr>
            </w:pPr>
          </w:p>
        </w:tc>
        <w:tc>
          <w:tcPr>
            <w:tcW w:w="2694" w:type="dxa"/>
            <w:tcBorders>
              <w:left w:val="single" w:sz="4" w:space="0" w:color="000000"/>
              <w:bottom w:val="single" w:sz="4" w:space="0" w:color="000000"/>
            </w:tcBorders>
            <w:shd w:val="clear" w:color="auto" w:fill="auto"/>
          </w:tcPr>
          <w:p w14:paraId="7D5AE555" w14:textId="77777777" w:rsidR="004B7FEC" w:rsidRPr="00D33F47" w:rsidRDefault="004B7FEC" w:rsidP="00C77961">
            <w:pPr>
              <w:snapToGrid w:val="0"/>
              <w:jc w:val="center"/>
              <w:rPr>
                <w:rFonts w:cs="Arial"/>
                <w:b/>
                <w:bCs/>
              </w:rPr>
            </w:pPr>
          </w:p>
        </w:tc>
        <w:tc>
          <w:tcPr>
            <w:tcW w:w="2794" w:type="dxa"/>
            <w:tcBorders>
              <w:left w:val="single" w:sz="4" w:space="0" w:color="000000"/>
              <w:bottom w:val="single" w:sz="4" w:space="0" w:color="000000"/>
              <w:right w:val="single" w:sz="4" w:space="0" w:color="000000"/>
            </w:tcBorders>
            <w:shd w:val="clear" w:color="auto" w:fill="auto"/>
          </w:tcPr>
          <w:p w14:paraId="231CF547" w14:textId="77777777" w:rsidR="004B7FEC" w:rsidRPr="00D33F47" w:rsidRDefault="004B7FEC" w:rsidP="00C77961">
            <w:pPr>
              <w:snapToGrid w:val="0"/>
              <w:jc w:val="center"/>
              <w:rPr>
                <w:rFonts w:cs="Arial"/>
                <w:b/>
                <w:bCs/>
              </w:rPr>
            </w:pPr>
          </w:p>
        </w:tc>
      </w:tr>
    </w:tbl>
    <w:p w14:paraId="000EC00B" w14:textId="61DE9BAC" w:rsidR="004B7FEC" w:rsidRPr="004B7FEC" w:rsidRDefault="004B7FEC" w:rsidP="004B7FEC">
      <w:pPr>
        <w:tabs>
          <w:tab w:val="left" w:pos="576"/>
        </w:tabs>
        <w:spacing w:before="80"/>
        <w:jc w:val="center"/>
        <w:rPr>
          <w:rFonts w:cs="Arial"/>
          <w:b/>
          <w:lang w:val="en-US"/>
        </w:rPr>
      </w:pPr>
      <w:r w:rsidRPr="004B7FEC">
        <w:rPr>
          <w:rFonts w:cs="Arial"/>
          <w:b/>
          <w:lang w:val="en-US"/>
        </w:rPr>
        <w:t>(*) The signatory must have the power to bind the person he/she represents.</w:t>
      </w:r>
    </w:p>
    <w:p w14:paraId="3BCC6A44" w14:textId="77777777" w:rsidR="004B7FEC" w:rsidRPr="004B7FEC" w:rsidRDefault="004B7FEC" w:rsidP="004B7FEC">
      <w:pPr>
        <w:rPr>
          <w:i/>
          <w:color w:val="92CDDC" w:themeColor="accent5" w:themeTint="99"/>
          <w:lang w:val="en-US"/>
        </w:rPr>
      </w:pPr>
    </w:p>
    <w:sectPr w:rsidR="004B7FEC" w:rsidRPr="004B7FEC" w:rsidSect="00C90AB3">
      <w:headerReference w:type="even" r:id="rId16"/>
      <w:headerReference w:type="default" r:id="rId17"/>
      <w:footerReference w:type="default" r:id="rId18"/>
      <w:headerReference w:type="first" r:id="rId19"/>
      <w:pgSz w:w="11906" w:h="16838" w:code="9"/>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Combes Estelle" w:date="2025-06-24T09:59:00Z" w:initials="CE">
    <w:p w14:paraId="13D4FA0D" w14:textId="20EECACB" w:rsidR="00DB7A41" w:rsidRPr="00DB7A41" w:rsidRDefault="00DB7A41">
      <w:pPr>
        <w:pStyle w:val="Commentaire"/>
        <w:rPr>
          <w:lang w:val="fr-FR"/>
        </w:rPr>
      </w:pPr>
      <w:r>
        <w:rPr>
          <w:rStyle w:val="Marquedecommentaire"/>
        </w:rPr>
        <w:annotationRef/>
      </w:r>
      <w:r w:rsidRPr="00DB7A41">
        <w:rPr>
          <w:lang w:val="fr-FR"/>
        </w:rPr>
        <w:t>A met</w:t>
      </w:r>
      <w:r>
        <w:rPr>
          <w:lang w:val="fr-FR"/>
        </w:rPr>
        <w:t>t</w:t>
      </w:r>
      <w:bookmarkStart w:id="1" w:name="_GoBack"/>
      <w:bookmarkEnd w:id="1"/>
      <w:r w:rsidRPr="00DB7A41">
        <w:rPr>
          <w:lang w:val="fr-FR"/>
        </w:rPr>
        <w:t>re à jour si besoin</w:t>
      </w:r>
    </w:p>
  </w:comment>
  <w:comment w:id="3" w:author="Combes Estelle" w:date="2025-06-24T09:53:00Z" w:initials="CE">
    <w:p w14:paraId="20B513E7" w14:textId="02A8B014" w:rsidR="00DB7A41" w:rsidRPr="00DB7A41" w:rsidRDefault="00DB7A41">
      <w:pPr>
        <w:pStyle w:val="Commentaire"/>
        <w:rPr>
          <w:lang w:val="fr-FR"/>
        </w:rPr>
      </w:pPr>
      <w:r>
        <w:rPr>
          <w:rStyle w:val="Marquedecommentaire"/>
        </w:rPr>
        <w:annotationRef/>
      </w:r>
      <w:r w:rsidRPr="00DB7A41">
        <w:rPr>
          <w:lang w:val="fr-FR"/>
        </w:rPr>
        <w:t xml:space="preserve">§ à conserver uniquement si phase de </w:t>
      </w:r>
      <w:proofErr w:type="spellStart"/>
      <w:r w:rsidRPr="00DB7A41">
        <w:rPr>
          <w:lang w:val="fr-FR"/>
        </w:rPr>
        <w:t>canditature</w:t>
      </w:r>
      <w:proofErr w:type="spellEnd"/>
    </w:p>
  </w:comment>
  <w:comment w:id="4" w:author="Combes Estelle" w:date="2025-06-24T09:54:00Z" w:initials="CE">
    <w:p w14:paraId="2C9F25C1" w14:textId="03BADECC" w:rsidR="00DB7A41" w:rsidRPr="00DB7A41" w:rsidRDefault="00DB7A41">
      <w:pPr>
        <w:pStyle w:val="Commentaire"/>
        <w:rPr>
          <w:lang w:val="fr-FR"/>
        </w:rPr>
      </w:pPr>
      <w:r>
        <w:rPr>
          <w:rStyle w:val="Marquedecommentaire"/>
        </w:rPr>
        <w:annotationRef/>
      </w:r>
      <w:r w:rsidRPr="00DB7A41">
        <w:rPr>
          <w:lang w:val="fr-FR"/>
        </w:rPr>
        <w:t xml:space="preserve">Faire attention à la </w:t>
      </w:r>
      <w:proofErr w:type="spellStart"/>
      <w:r w:rsidRPr="00DB7A41">
        <w:rPr>
          <w:lang w:val="fr-FR"/>
        </w:rPr>
        <w:t>correspondence</w:t>
      </w:r>
      <w:proofErr w:type="spellEnd"/>
      <w:r w:rsidRPr="00DB7A41">
        <w:rPr>
          <w:lang w:val="fr-FR"/>
        </w:rPr>
        <w:t xml:space="preserve"> de numéro de </w:t>
      </w:r>
      <w:r>
        <w:rPr>
          <w:lang w:val="fr-FR"/>
        </w:rPr>
        <w:t>§</w:t>
      </w:r>
    </w:p>
  </w:comment>
  <w:comment w:id="6" w:author="Combes Estelle" w:date="2025-06-24T09:55:00Z" w:initials="CE">
    <w:p w14:paraId="364BD3AE" w14:textId="465EC88B" w:rsidR="00DB7A41" w:rsidRPr="00DB7A41" w:rsidRDefault="00DB7A41">
      <w:pPr>
        <w:pStyle w:val="Commentaire"/>
        <w:rPr>
          <w:lang w:val="fr-FR"/>
        </w:rPr>
      </w:pPr>
      <w:r>
        <w:rPr>
          <w:rStyle w:val="Marquedecommentaire"/>
        </w:rPr>
        <w:annotationRef/>
      </w:r>
      <w:r w:rsidRPr="00DB7A41">
        <w:rPr>
          <w:lang w:val="fr-FR"/>
        </w:rPr>
        <w:t>Texte copié-collé de l’avis de marché, donc à adapter en f</w:t>
      </w:r>
      <w:r>
        <w:rPr>
          <w:lang w:val="fr-FR"/>
        </w:rPr>
        <w:t>o</w:t>
      </w:r>
      <w:r w:rsidRPr="00DB7A41">
        <w:rPr>
          <w:lang w:val="fr-FR"/>
        </w:rPr>
        <w:t>nction de vos affaires</w:t>
      </w:r>
      <w:r>
        <w:rPr>
          <w:lang w:val="fr-FR"/>
        </w:rPr>
        <w:t xml:space="preserve"> et de vos avis de marché</w:t>
      </w:r>
    </w:p>
  </w:comment>
  <w:comment w:id="8" w:author="Combes Estelle" w:date="2025-06-24T09:56:00Z" w:initials="CE">
    <w:p w14:paraId="1695F8B8" w14:textId="5B664D97" w:rsidR="00DB7A41" w:rsidRPr="00DB7A41" w:rsidRDefault="00DB7A41">
      <w:pPr>
        <w:pStyle w:val="Commentaire"/>
        <w:rPr>
          <w:lang w:val="fr-FR"/>
        </w:rPr>
      </w:pPr>
      <w:r>
        <w:rPr>
          <w:rStyle w:val="Marquedecommentaire"/>
        </w:rPr>
        <w:annotationRef/>
      </w:r>
      <w:r w:rsidRPr="00DB7A41">
        <w:rPr>
          <w:lang w:val="fr-FR"/>
        </w:rPr>
        <w:t>Texte copié-collé de l’avis de marché, donc à adapter en f</w:t>
      </w:r>
      <w:r>
        <w:rPr>
          <w:lang w:val="fr-FR"/>
        </w:rPr>
        <w:t>o</w:t>
      </w:r>
      <w:r w:rsidRPr="00DB7A41">
        <w:rPr>
          <w:lang w:val="fr-FR"/>
        </w:rPr>
        <w:t>nction de vos affaires</w:t>
      </w:r>
      <w:r>
        <w:rPr>
          <w:lang w:val="fr-FR"/>
        </w:rPr>
        <w:t xml:space="preserve"> et de vos avis de marché</w:t>
      </w:r>
    </w:p>
  </w:comment>
  <w:comment w:id="10" w:author="Combes Estelle" w:date="2025-06-24T09:56:00Z" w:initials="CE">
    <w:p w14:paraId="41B3E522" w14:textId="3CE33ED7" w:rsidR="00DB7A41" w:rsidRPr="00DB7A41" w:rsidRDefault="00DB7A41">
      <w:pPr>
        <w:pStyle w:val="Commentaire"/>
        <w:rPr>
          <w:lang w:val="fr-FR"/>
        </w:rPr>
      </w:pPr>
      <w:r>
        <w:rPr>
          <w:rStyle w:val="Marquedecommentaire"/>
        </w:rPr>
        <w:annotationRef/>
      </w:r>
      <w:r w:rsidRPr="00DB7A41">
        <w:rPr>
          <w:lang w:val="fr-FR"/>
        </w:rPr>
        <w:t>Texte copié-collé de l’avis de marché, donc à adapter en f</w:t>
      </w:r>
      <w:r>
        <w:rPr>
          <w:lang w:val="fr-FR"/>
        </w:rPr>
        <w:t>o</w:t>
      </w:r>
      <w:r w:rsidRPr="00DB7A41">
        <w:rPr>
          <w:lang w:val="fr-FR"/>
        </w:rPr>
        <w:t>nction de vos affaires</w:t>
      </w:r>
      <w:r>
        <w:rPr>
          <w:lang w:val="fr-FR"/>
        </w:rPr>
        <w:t xml:space="preserve"> et de vos avis de marché</w:t>
      </w:r>
    </w:p>
  </w:comment>
  <w:comment w:id="12" w:author="Combes Estelle" w:date="2025-06-24T09:58:00Z" w:initials="CE">
    <w:p w14:paraId="54B17D29" w14:textId="0ECDB206" w:rsidR="00DB7A41" w:rsidRPr="00DB7A41" w:rsidRDefault="00DB7A41">
      <w:pPr>
        <w:pStyle w:val="Commentaire"/>
        <w:rPr>
          <w:lang w:val="fr-FR"/>
        </w:rPr>
      </w:pPr>
      <w:r>
        <w:rPr>
          <w:rStyle w:val="Marquedecommentaire"/>
        </w:rPr>
        <w:annotationRef/>
      </w:r>
      <w:r w:rsidRPr="00DB7A41">
        <w:rPr>
          <w:lang w:val="fr-FR"/>
        </w:rPr>
        <w:t xml:space="preserve">À adapter si besoin en </w:t>
      </w:r>
      <w:proofErr w:type="spellStart"/>
      <w:r w:rsidRPr="00DB7A41">
        <w:rPr>
          <w:lang w:val="fr-FR"/>
        </w:rPr>
        <w:t>function</w:t>
      </w:r>
      <w:proofErr w:type="spellEnd"/>
      <w:r w:rsidRPr="00DB7A41">
        <w:rPr>
          <w:lang w:val="fr-FR"/>
        </w:rPr>
        <w:t xml:space="preserve"> de vos affaires</w:t>
      </w:r>
    </w:p>
  </w:comment>
  <w:comment w:id="19" w:author="Combes Estelle" w:date="2025-06-24T09:58:00Z" w:initials="CE">
    <w:p w14:paraId="74AEF5C6" w14:textId="565BBEC7" w:rsidR="00DB7A41" w:rsidRPr="00DB7A41" w:rsidRDefault="00DB7A41">
      <w:pPr>
        <w:pStyle w:val="Commentaire"/>
        <w:rPr>
          <w:lang w:val="fr-FR"/>
        </w:rPr>
      </w:pPr>
      <w:r>
        <w:rPr>
          <w:rStyle w:val="Marquedecommentaire"/>
        </w:rPr>
        <w:annotationRef/>
      </w:r>
      <w:r w:rsidRPr="00DB7A41">
        <w:rPr>
          <w:lang w:val="fr-FR"/>
        </w:rPr>
        <w:t xml:space="preserve">À adapter si besoin en </w:t>
      </w:r>
      <w:proofErr w:type="spellStart"/>
      <w:r w:rsidRPr="00DB7A41">
        <w:rPr>
          <w:lang w:val="fr-FR"/>
        </w:rPr>
        <w:t>function</w:t>
      </w:r>
      <w:proofErr w:type="spellEnd"/>
      <w:r w:rsidRPr="00DB7A41">
        <w:rPr>
          <w:lang w:val="fr-FR"/>
        </w:rPr>
        <w:t xml:space="preserve"> de vos affaires</w:t>
      </w:r>
    </w:p>
  </w:comment>
  <w:comment w:id="34" w:author="Combes Estelle" w:date="2025-06-24T09:59:00Z" w:initials="CE">
    <w:p w14:paraId="0969597B" w14:textId="16D9F561" w:rsidR="00DB7A41" w:rsidRPr="00DB7A41" w:rsidRDefault="00DB7A41">
      <w:pPr>
        <w:pStyle w:val="Commentaire"/>
        <w:rPr>
          <w:lang w:val="fr-FR"/>
        </w:rPr>
      </w:pPr>
      <w:r>
        <w:rPr>
          <w:rStyle w:val="Marquedecommentaire"/>
        </w:rPr>
        <w:annotationRef/>
      </w:r>
      <w:r w:rsidRPr="00DB7A41">
        <w:rPr>
          <w:lang w:val="fr-FR"/>
        </w:rPr>
        <w:t xml:space="preserve">À adapter si besoin en </w:t>
      </w:r>
      <w:proofErr w:type="spellStart"/>
      <w:r w:rsidRPr="00DB7A41">
        <w:rPr>
          <w:lang w:val="fr-FR"/>
        </w:rPr>
        <w:t>function</w:t>
      </w:r>
      <w:proofErr w:type="spellEnd"/>
      <w:r w:rsidRPr="00DB7A41">
        <w:rPr>
          <w:lang w:val="fr-FR"/>
        </w:rPr>
        <w:t xml:space="preserve"> de vos affaires</w:t>
      </w:r>
    </w:p>
  </w:comment>
  <w:comment w:id="43" w:author="Combes Estelle" w:date="2025-06-24T09:57:00Z" w:initials="CE">
    <w:p w14:paraId="267F0F44" w14:textId="3DB208EA" w:rsidR="00DB7A41" w:rsidRPr="00DB7A41" w:rsidRDefault="00DB7A41">
      <w:pPr>
        <w:pStyle w:val="Commentaire"/>
        <w:rPr>
          <w:lang w:val="fr-FR"/>
        </w:rPr>
      </w:pPr>
      <w:r>
        <w:rPr>
          <w:rStyle w:val="Marquedecommentaire"/>
        </w:rPr>
        <w:annotationRef/>
      </w:r>
      <w:r w:rsidRPr="00DB7A41">
        <w:rPr>
          <w:lang w:val="fr-FR"/>
        </w:rPr>
        <w:t xml:space="preserve">§ à </w:t>
      </w:r>
      <w:proofErr w:type="spellStart"/>
      <w:r w:rsidRPr="00DB7A41">
        <w:rPr>
          <w:lang w:val="fr-FR"/>
        </w:rPr>
        <w:t>adapeter</w:t>
      </w:r>
      <w:proofErr w:type="spellEnd"/>
      <w:r w:rsidRPr="00DB7A41">
        <w:rPr>
          <w:lang w:val="fr-FR"/>
        </w:rPr>
        <w:t xml:space="preserve"> en </w:t>
      </w:r>
      <w:proofErr w:type="spellStart"/>
      <w:r w:rsidRPr="00DB7A41">
        <w:rPr>
          <w:lang w:val="fr-FR"/>
        </w:rPr>
        <w:t>function</w:t>
      </w:r>
      <w:proofErr w:type="spellEnd"/>
      <w:r w:rsidRPr="00DB7A41">
        <w:rPr>
          <w:lang w:val="fr-FR"/>
        </w:rPr>
        <w:t xml:space="preserve"> de vo</w:t>
      </w:r>
      <w:r>
        <w:rPr>
          <w:lang w:val="fr-FR"/>
        </w:rPr>
        <w:t>s affaires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D4FA0D" w15:done="0"/>
  <w15:commentEx w15:paraId="20B513E7" w15:done="0"/>
  <w15:commentEx w15:paraId="2C9F25C1" w15:done="0"/>
  <w15:commentEx w15:paraId="364BD3AE" w15:done="0"/>
  <w15:commentEx w15:paraId="1695F8B8" w15:done="0"/>
  <w15:commentEx w15:paraId="41B3E522" w15:done="0"/>
  <w15:commentEx w15:paraId="54B17D29" w15:done="0"/>
  <w15:commentEx w15:paraId="74AEF5C6" w15:done="0"/>
  <w15:commentEx w15:paraId="0969597B" w15:done="0"/>
  <w15:commentEx w15:paraId="267F0F4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6AA40" w14:textId="77777777" w:rsidR="00C217BE" w:rsidRDefault="00C217BE">
      <w:r>
        <w:separator/>
      </w:r>
    </w:p>
  </w:endnote>
  <w:endnote w:type="continuationSeparator" w:id="0">
    <w:p w14:paraId="15A42FAF" w14:textId="77777777" w:rsidR="00C217BE" w:rsidRDefault="00C2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B9A50" w14:textId="69A83846" w:rsidR="00076287" w:rsidRPr="00C90AB3" w:rsidRDefault="00C90AB3" w:rsidP="00C90AB3">
    <w:pPr>
      <w:pStyle w:val="En-tte"/>
    </w:pPr>
    <w:r>
      <w:rPr>
        <w:rStyle w:val="Numrodepage"/>
      </w:rPr>
      <w:fldChar w:fldCharType="begin"/>
    </w:r>
    <w:r>
      <w:rPr>
        <w:rStyle w:val="Numrodepage"/>
      </w:rPr>
      <w:instrText xml:space="preserve"> PAGE </w:instrText>
    </w:r>
    <w:r>
      <w:rPr>
        <w:rStyle w:val="Numrodepage"/>
      </w:rPr>
      <w:fldChar w:fldCharType="separate"/>
    </w:r>
    <w:r w:rsidR="00DB7A41">
      <w:rPr>
        <w:rStyle w:val="Numrodepage"/>
        <w:noProof/>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B7A41">
      <w:rPr>
        <w:rStyle w:val="Numrodepage"/>
        <w:noProof/>
      </w:rPr>
      <w:t>10</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D0C5A" w14:textId="77777777" w:rsidR="00C217BE" w:rsidRDefault="00C217BE">
      <w:r>
        <w:separator/>
      </w:r>
    </w:p>
  </w:footnote>
  <w:footnote w:type="continuationSeparator" w:id="0">
    <w:p w14:paraId="0964F8EE" w14:textId="77777777" w:rsidR="00C217BE" w:rsidRDefault="00C21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F9CFC" w14:textId="77777777" w:rsidR="00076287" w:rsidRDefault="00D8658F" w:rsidP="005A09FC">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7565C31" w14:textId="77777777" w:rsidR="00076287" w:rsidRDefault="00DB7A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465"/>
      <w:gridCol w:w="6163"/>
    </w:tblGrid>
    <w:tr w:rsidR="00AE3B4D" w14:paraId="66B3130B" w14:textId="77777777" w:rsidTr="00AE3B4D">
      <w:trPr>
        <w:trHeight w:val="1550"/>
      </w:trPr>
      <w:tc>
        <w:tcPr>
          <w:tcW w:w="3510" w:type="dxa"/>
          <w:vAlign w:val="center"/>
        </w:tcPr>
        <w:p w14:paraId="7BA91528" w14:textId="77777777" w:rsidR="00AE3B4D" w:rsidRPr="00AE3B4D" w:rsidRDefault="00AE3B4D" w:rsidP="00AE3B4D">
          <w:pPr>
            <w:pStyle w:val="En-tte"/>
            <w:ind w:right="-1"/>
            <w:jc w:val="center"/>
            <w:rPr>
              <w:rFonts w:ascii="Arial" w:hAnsi="Arial" w:cs="Arial"/>
            </w:rPr>
          </w:pPr>
          <w:r>
            <w:rPr>
              <w:rFonts w:ascii="Arial" w:hAnsi="Arial"/>
            </w:rPr>
            <w:t>Candidate’s logo</w:t>
          </w:r>
        </w:p>
      </w:tc>
      <w:tc>
        <w:tcPr>
          <w:tcW w:w="6268" w:type="dxa"/>
          <w:vAlign w:val="center"/>
        </w:tcPr>
        <w:p w14:paraId="209DA56E" w14:textId="77777777" w:rsidR="00AE3B4D" w:rsidRPr="00AE3B4D" w:rsidRDefault="00AE3B4D" w:rsidP="00C90AB3">
          <w:pPr>
            <w:pStyle w:val="En-tte"/>
            <w:ind w:right="-1"/>
            <w:jc w:val="left"/>
            <w:rPr>
              <w:rFonts w:ascii="Arial" w:hAnsi="Arial" w:cs="Arial"/>
            </w:rPr>
          </w:pPr>
          <w:r>
            <w:rPr>
              <w:rFonts w:ascii="Arial" w:hAnsi="Arial"/>
            </w:rPr>
            <w:t>Tender reference:</w:t>
          </w:r>
        </w:p>
        <w:p w14:paraId="5AE03737" w14:textId="77777777" w:rsidR="00AE3B4D" w:rsidRPr="00AE3B4D" w:rsidRDefault="00AE3B4D" w:rsidP="00C90AB3">
          <w:pPr>
            <w:pStyle w:val="En-tte"/>
            <w:ind w:right="-1"/>
            <w:jc w:val="left"/>
            <w:rPr>
              <w:rFonts w:ascii="Arial" w:hAnsi="Arial" w:cs="Arial"/>
            </w:rPr>
          </w:pPr>
          <w:r>
            <w:rPr>
              <w:rFonts w:ascii="Arial" w:hAnsi="Arial"/>
            </w:rPr>
            <w:t>Date:</w:t>
          </w:r>
        </w:p>
      </w:tc>
    </w:tr>
  </w:tbl>
  <w:p w14:paraId="7EEE7392" w14:textId="77777777" w:rsidR="00AE3B4D" w:rsidRDefault="00AE3B4D" w:rsidP="00C90AB3">
    <w:pPr>
      <w:pStyle w:val="En-tte"/>
      <w:ind w:right="-1"/>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56223" w14:textId="77777777" w:rsidR="00FB161C" w:rsidRDefault="00FB161C" w:rsidP="00FB161C">
    <w:pPr>
      <w:pStyle w:val="En-tte"/>
      <w:ind w:right="-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D16D7"/>
    <w:multiLevelType w:val="hybridMultilevel"/>
    <w:tmpl w:val="7DBAE6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4D763E"/>
    <w:multiLevelType w:val="hybridMultilevel"/>
    <w:tmpl w:val="0B344F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0C818C3"/>
    <w:multiLevelType w:val="multilevel"/>
    <w:tmpl w:val="E7EABDF8"/>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72C2A2F"/>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6471AF9"/>
    <w:multiLevelType w:val="hybridMultilevel"/>
    <w:tmpl w:val="1016988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2"/>
  </w:num>
  <w:num w:numId="2">
    <w:abstractNumId w:val="1"/>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0"/>
  </w:num>
  <w:num w:numId="22">
    <w:abstractNumId w:val="4"/>
  </w:num>
  <w:num w:numId="23">
    <w:abstractNumId w:val="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mbes Estelle">
    <w15:presenceInfo w15:providerId="AD" w15:userId="S-1-5-21-335591254-3743126510-2744721249-127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EE1"/>
    <w:rsid w:val="0001429B"/>
    <w:rsid w:val="00081A4B"/>
    <w:rsid w:val="00087968"/>
    <w:rsid w:val="000B149D"/>
    <w:rsid w:val="000E0538"/>
    <w:rsid w:val="000E35FA"/>
    <w:rsid w:val="001C6249"/>
    <w:rsid w:val="001F6057"/>
    <w:rsid w:val="002517D7"/>
    <w:rsid w:val="00271C48"/>
    <w:rsid w:val="002F2074"/>
    <w:rsid w:val="004225BE"/>
    <w:rsid w:val="004B7FEC"/>
    <w:rsid w:val="00627DA9"/>
    <w:rsid w:val="006D3BFD"/>
    <w:rsid w:val="007606E9"/>
    <w:rsid w:val="0086666C"/>
    <w:rsid w:val="008F5264"/>
    <w:rsid w:val="00974EE1"/>
    <w:rsid w:val="00A41F31"/>
    <w:rsid w:val="00A779C2"/>
    <w:rsid w:val="00A91C79"/>
    <w:rsid w:val="00AA3465"/>
    <w:rsid w:val="00AE3B4D"/>
    <w:rsid w:val="00B017CB"/>
    <w:rsid w:val="00B46DD4"/>
    <w:rsid w:val="00B50010"/>
    <w:rsid w:val="00C217BE"/>
    <w:rsid w:val="00C6219F"/>
    <w:rsid w:val="00C90AB3"/>
    <w:rsid w:val="00CA3ABE"/>
    <w:rsid w:val="00CB48A0"/>
    <w:rsid w:val="00CD231C"/>
    <w:rsid w:val="00D47D1B"/>
    <w:rsid w:val="00D52750"/>
    <w:rsid w:val="00D8658F"/>
    <w:rsid w:val="00DB7A41"/>
    <w:rsid w:val="00E27C22"/>
    <w:rsid w:val="00E845A0"/>
    <w:rsid w:val="00EA7432"/>
    <w:rsid w:val="00F33678"/>
    <w:rsid w:val="00FB161C"/>
    <w:rsid w:val="00FC6D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583AD"/>
  <w15:chartTrackingRefBased/>
  <w15:docId w15:val="{71272235-900A-4875-9A6D-30BF52D6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49D"/>
  </w:style>
  <w:style w:type="paragraph" w:styleId="Titre1">
    <w:name w:val="heading 1"/>
    <w:basedOn w:val="Normal"/>
    <w:next w:val="Normal"/>
    <w:link w:val="Titre1Car"/>
    <w:qFormat/>
    <w:rsid w:val="00D47D1B"/>
    <w:pPr>
      <w:keepNext/>
      <w:numPr>
        <w:numId w:val="1"/>
      </w:numPr>
      <w:spacing w:before="240" w:after="120"/>
      <w:ind w:right="567"/>
      <w:outlineLvl w:val="0"/>
    </w:pPr>
    <w:rPr>
      <w:rFonts w:eastAsiaTheme="majorEastAsia" w:cstheme="majorBidi"/>
      <w:b/>
      <w:bCs/>
      <w:sz w:val="28"/>
      <w:szCs w:val="28"/>
    </w:rPr>
  </w:style>
  <w:style w:type="paragraph" w:styleId="Titre2">
    <w:name w:val="heading 2"/>
    <w:basedOn w:val="Normal"/>
    <w:next w:val="Normal"/>
    <w:link w:val="Titre2Car"/>
    <w:qFormat/>
    <w:rsid w:val="00D47D1B"/>
    <w:pPr>
      <w:keepNext/>
      <w:numPr>
        <w:ilvl w:val="1"/>
        <w:numId w:val="1"/>
      </w:numPr>
      <w:spacing w:before="240" w:after="120"/>
      <w:ind w:right="142"/>
      <w:outlineLvl w:val="1"/>
    </w:pPr>
    <w:rPr>
      <w:b/>
      <w:bCs/>
      <w:caps/>
      <w:sz w:val="22"/>
    </w:rPr>
  </w:style>
  <w:style w:type="paragraph" w:styleId="Titre3">
    <w:name w:val="heading 3"/>
    <w:basedOn w:val="Normal"/>
    <w:next w:val="Normal"/>
    <w:link w:val="Titre3Car"/>
    <w:qFormat/>
    <w:rsid w:val="00D47D1B"/>
    <w:pPr>
      <w:keepNext/>
      <w:numPr>
        <w:ilvl w:val="2"/>
        <w:numId w:val="1"/>
      </w:numPr>
      <w:spacing w:before="240" w:after="120"/>
      <w:ind w:right="567"/>
      <w:outlineLvl w:val="2"/>
    </w:pPr>
    <w:rPr>
      <w:b/>
      <w:bCs/>
      <w:caps/>
      <w:sz w:val="22"/>
      <w:szCs w:val="22"/>
    </w:rPr>
  </w:style>
  <w:style w:type="paragraph" w:styleId="Titre4">
    <w:name w:val="heading 4"/>
    <w:basedOn w:val="Normal"/>
    <w:next w:val="Normal"/>
    <w:link w:val="Titre4Car"/>
    <w:qFormat/>
    <w:rsid w:val="00D47D1B"/>
    <w:pPr>
      <w:keepNext/>
      <w:numPr>
        <w:ilvl w:val="3"/>
        <w:numId w:val="1"/>
      </w:numPr>
      <w:spacing w:before="240" w:after="120"/>
      <w:ind w:right="567"/>
      <w:outlineLvl w:val="3"/>
    </w:pPr>
    <w:rPr>
      <w:b/>
      <w:bCs/>
      <w:i/>
      <w:iCs/>
      <w:caps/>
      <w:sz w:val="22"/>
      <w:szCs w:val="22"/>
    </w:rPr>
  </w:style>
  <w:style w:type="paragraph" w:styleId="Titre5">
    <w:name w:val="heading 5"/>
    <w:basedOn w:val="Normal"/>
    <w:next w:val="Normal"/>
    <w:link w:val="Titre5Car"/>
    <w:qFormat/>
    <w:rsid w:val="00D47D1B"/>
    <w:pPr>
      <w:keepNext/>
      <w:numPr>
        <w:ilvl w:val="4"/>
        <w:numId w:val="1"/>
      </w:numPr>
      <w:spacing w:before="240" w:after="120"/>
      <w:ind w:right="567"/>
      <w:outlineLvl w:val="4"/>
    </w:pPr>
    <w:rPr>
      <w:b/>
      <w:bCs/>
    </w:rPr>
  </w:style>
  <w:style w:type="paragraph" w:styleId="Titre6">
    <w:name w:val="heading 6"/>
    <w:basedOn w:val="Normal"/>
    <w:next w:val="Normal"/>
    <w:link w:val="Titre6Car"/>
    <w:uiPriority w:val="9"/>
    <w:semiHidden/>
    <w:unhideWhenUsed/>
    <w:rsid w:val="00D47D1B"/>
    <w:pPr>
      <w:keepNext/>
      <w:keepLines/>
      <w:spacing w:before="200"/>
      <w:outlineLvl w:val="5"/>
    </w:pPr>
    <w:rPr>
      <w:rFonts w:asciiTheme="majorHAnsi" w:eastAsiaTheme="majorEastAsia" w:hAnsiTheme="majorHAnsi" w:cstheme="majorBidi"/>
      <w:i/>
      <w:iCs/>
      <w:color w:val="00284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517D7"/>
    <w:rPr>
      <w:rFonts w:ascii="Tahoma" w:hAnsi="Tahoma" w:cs="Tahoma"/>
      <w:sz w:val="16"/>
      <w:szCs w:val="16"/>
    </w:rPr>
  </w:style>
  <w:style w:type="character" w:customStyle="1" w:styleId="TextedebullesCar">
    <w:name w:val="Texte de bulles Car"/>
    <w:basedOn w:val="Policepardfaut"/>
    <w:link w:val="Textedebulles"/>
    <w:uiPriority w:val="99"/>
    <w:semiHidden/>
    <w:rsid w:val="002517D7"/>
    <w:rPr>
      <w:rFonts w:ascii="Tahoma" w:hAnsi="Tahoma" w:cs="Tahoma"/>
      <w:sz w:val="16"/>
      <w:szCs w:val="16"/>
    </w:rPr>
  </w:style>
  <w:style w:type="character" w:customStyle="1" w:styleId="Titre1Car">
    <w:name w:val="Titre 1 Car"/>
    <w:basedOn w:val="Policepardfaut"/>
    <w:link w:val="Titre1"/>
    <w:rsid w:val="00D47D1B"/>
    <w:rPr>
      <w:rFonts w:ascii="Arial" w:eastAsiaTheme="majorEastAsia" w:hAnsi="Arial" w:cstheme="majorBidi"/>
      <w:b/>
      <w:bCs/>
      <w:sz w:val="28"/>
      <w:szCs w:val="28"/>
    </w:rPr>
  </w:style>
  <w:style w:type="character" w:customStyle="1" w:styleId="Titre2Car">
    <w:name w:val="Titre 2 Car"/>
    <w:basedOn w:val="Policepardfaut"/>
    <w:link w:val="Titre2"/>
    <w:rsid w:val="00D47D1B"/>
    <w:rPr>
      <w:rFonts w:ascii="Arial" w:eastAsia="Times New Roman" w:hAnsi="Arial" w:cs="Arial"/>
      <w:b/>
      <w:bCs/>
      <w:caps/>
      <w:szCs w:val="20"/>
    </w:rPr>
  </w:style>
  <w:style w:type="character" w:customStyle="1" w:styleId="Titre3Car">
    <w:name w:val="Titre 3 Car"/>
    <w:basedOn w:val="Policepardfaut"/>
    <w:link w:val="Titre3"/>
    <w:rsid w:val="00D47D1B"/>
    <w:rPr>
      <w:rFonts w:ascii="Arial" w:eastAsia="Times New Roman" w:hAnsi="Arial" w:cs="Arial"/>
      <w:b/>
      <w:bCs/>
      <w:caps/>
    </w:rPr>
  </w:style>
  <w:style w:type="character" w:customStyle="1" w:styleId="Titre4Car">
    <w:name w:val="Titre 4 Car"/>
    <w:basedOn w:val="Policepardfaut"/>
    <w:link w:val="Titre4"/>
    <w:rsid w:val="00D47D1B"/>
    <w:rPr>
      <w:rFonts w:ascii="Arial" w:eastAsia="Times New Roman" w:hAnsi="Arial" w:cs="Arial"/>
      <w:b/>
      <w:bCs/>
      <w:i/>
      <w:iCs/>
      <w:caps/>
    </w:rPr>
  </w:style>
  <w:style w:type="character" w:customStyle="1" w:styleId="Titre5Car">
    <w:name w:val="Titre 5 Car"/>
    <w:basedOn w:val="Policepardfaut"/>
    <w:link w:val="Titre5"/>
    <w:rsid w:val="00D47D1B"/>
    <w:rPr>
      <w:rFonts w:ascii="Arial" w:eastAsia="Times New Roman" w:hAnsi="Arial" w:cs="Arial"/>
      <w:b/>
      <w:bCs/>
      <w:sz w:val="20"/>
      <w:szCs w:val="20"/>
    </w:rPr>
  </w:style>
  <w:style w:type="paragraph" w:styleId="En-tte">
    <w:name w:val="header"/>
    <w:basedOn w:val="Normal"/>
    <w:link w:val="En-tteCar"/>
    <w:uiPriority w:val="99"/>
    <w:rsid w:val="008F5264"/>
    <w:pPr>
      <w:ind w:right="1134"/>
      <w:jc w:val="right"/>
    </w:pPr>
  </w:style>
  <w:style w:type="character" w:customStyle="1" w:styleId="En-tteCar">
    <w:name w:val="En-tête Car"/>
    <w:basedOn w:val="Policepardfaut"/>
    <w:link w:val="En-tte"/>
    <w:uiPriority w:val="99"/>
    <w:rsid w:val="008F5264"/>
    <w:rPr>
      <w:rFonts w:ascii="Arial" w:eastAsia="Times New Roman" w:hAnsi="Arial" w:cs="Arial"/>
      <w:sz w:val="20"/>
      <w:szCs w:val="20"/>
    </w:rPr>
  </w:style>
  <w:style w:type="character" w:styleId="Numrodepage">
    <w:name w:val="page number"/>
    <w:basedOn w:val="Policepardfaut"/>
    <w:rsid w:val="008F5264"/>
  </w:style>
  <w:style w:type="paragraph" w:styleId="Pieddepage">
    <w:name w:val="footer"/>
    <w:link w:val="PieddepageCar"/>
    <w:rsid w:val="008F5264"/>
    <w:rPr>
      <w:rFonts w:eastAsia="Times New Roman" w:cs="Arial"/>
      <w:sz w:val="10"/>
      <w:szCs w:val="10"/>
      <w:lang w:eastAsia="fr-FR"/>
    </w:rPr>
  </w:style>
  <w:style w:type="character" w:customStyle="1" w:styleId="PieddepageCar">
    <w:name w:val="Pied de page Car"/>
    <w:basedOn w:val="Policepardfaut"/>
    <w:link w:val="Pieddepage"/>
    <w:rsid w:val="008F5264"/>
    <w:rPr>
      <w:rFonts w:ascii="Arial" w:eastAsia="Times New Roman" w:hAnsi="Arial" w:cs="Arial"/>
      <w:sz w:val="10"/>
      <w:szCs w:val="10"/>
      <w:lang w:eastAsia="fr-FR"/>
    </w:rPr>
  </w:style>
  <w:style w:type="character" w:customStyle="1" w:styleId="Titre6Car">
    <w:name w:val="Titre 6 Car"/>
    <w:basedOn w:val="Policepardfaut"/>
    <w:link w:val="Titre6"/>
    <w:uiPriority w:val="9"/>
    <w:semiHidden/>
    <w:rsid w:val="00D47D1B"/>
    <w:rPr>
      <w:rFonts w:asciiTheme="majorHAnsi" w:eastAsiaTheme="majorEastAsia" w:hAnsiTheme="majorHAnsi" w:cstheme="majorBidi"/>
      <w:i/>
      <w:iCs/>
      <w:color w:val="002848" w:themeColor="accent1" w:themeShade="7F"/>
      <w:sz w:val="20"/>
      <w:szCs w:val="20"/>
    </w:rPr>
  </w:style>
  <w:style w:type="table" w:styleId="Grilledutableau">
    <w:name w:val="Table Grid"/>
    <w:basedOn w:val="TableauNormal"/>
    <w:uiPriority w:val="59"/>
    <w:rsid w:val="00974EE1"/>
    <w:rPr>
      <w:rFonts w:ascii="Times New Roman" w:eastAsia="Times New Roman" w:hAnsi="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qFormat/>
    <w:rsid w:val="00974EE1"/>
    <w:rPr>
      <w:b/>
      <w:color w:val="3CB6EC"/>
      <w:sz w:val="40"/>
      <w:szCs w:val="40"/>
    </w:rPr>
  </w:style>
  <w:style w:type="paragraph" w:styleId="En-ttedetabledesmatires">
    <w:name w:val="TOC Heading"/>
    <w:basedOn w:val="Titre1"/>
    <w:next w:val="Normal"/>
    <w:uiPriority w:val="39"/>
    <w:unhideWhenUsed/>
    <w:qFormat/>
    <w:rsid w:val="00974EE1"/>
    <w:pPr>
      <w:keepLines/>
      <w:numPr>
        <w:numId w:val="0"/>
      </w:numPr>
      <w:spacing w:after="0" w:line="259" w:lineRule="auto"/>
      <w:ind w:right="0"/>
      <w:outlineLvl w:val="9"/>
    </w:pPr>
    <w:rPr>
      <w:rFonts w:asciiTheme="majorHAnsi" w:hAnsiTheme="majorHAnsi"/>
      <w:b w:val="0"/>
      <w:bCs w:val="0"/>
      <w:color w:val="003C6C" w:themeColor="accent1" w:themeShade="BF"/>
      <w:sz w:val="32"/>
      <w:szCs w:val="32"/>
      <w:lang w:eastAsia="fr-FR"/>
    </w:rPr>
  </w:style>
  <w:style w:type="paragraph" w:styleId="TM1">
    <w:name w:val="toc 1"/>
    <w:basedOn w:val="Normal"/>
    <w:next w:val="Normal"/>
    <w:autoRedefine/>
    <w:uiPriority w:val="39"/>
    <w:unhideWhenUsed/>
    <w:rsid w:val="00974EE1"/>
    <w:pPr>
      <w:spacing w:after="100"/>
    </w:pPr>
  </w:style>
  <w:style w:type="paragraph" w:styleId="TM2">
    <w:name w:val="toc 2"/>
    <w:basedOn w:val="Normal"/>
    <w:next w:val="Normal"/>
    <w:autoRedefine/>
    <w:uiPriority w:val="39"/>
    <w:unhideWhenUsed/>
    <w:rsid w:val="00974EE1"/>
    <w:pPr>
      <w:spacing w:after="100"/>
      <w:ind w:left="200"/>
    </w:pPr>
  </w:style>
  <w:style w:type="character" w:styleId="Lienhypertexte">
    <w:name w:val="Hyperlink"/>
    <w:basedOn w:val="Policepardfaut"/>
    <w:uiPriority w:val="99"/>
    <w:unhideWhenUsed/>
    <w:rsid w:val="00974EE1"/>
    <w:rPr>
      <w:color w:val="0000FF" w:themeColor="hyperlink"/>
      <w:u w:val="single"/>
    </w:rPr>
  </w:style>
  <w:style w:type="paragraph" w:styleId="TM3">
    <w:name w:val="toc 3"/>
    <w:basedOn w:val="Normal"/>
    <w:next w:val="Normal"/>
    <w:autoRedefine/>
    <w:uiPriority w:val="39"/>
    <w:unhideWhenUsed/>
    <w:rsid w:val="00AE3B4D"/>
    <w:pPr>
      <w:spacing w:after="100"/>
      <w:ind w:left="400"/>
    </w:pPr>
  </w:style>
  <w:style w:type="paragraph" w:styleId="Paragraphedeliste">
    <w:name w:val="List Paragraph"/>
    <w:basedOn w:val="Normal"/>
    <w:uiPriority w:val="34"/>
    <w:qFormat/>
    <w:rsid w:val="004B7FEC"/>
    <w:pPr>
      <w:ind w:left="720"/>
      <w:contextualSpacing/>
    </w:pPr>
  </w:style>
  <w:style w:type="character" w:styleId="Marquedecommentaire">
    <w:name w:val="annotation reference"/>
    <w:basedOn w:val="Policepardfaut"/>
    <w:uiPriority w:val="99"/>
    <w:semiHidden/>
    <w:unhideWhenUsed/>
    <w:rsid w:val="00DB7A41"/>
    <w:rPr>
      <w:sz w:val="16"/>
      <w:szCs w:val="16"/>
    </w:rPr>
  </w:style>
  <w:style w:type="paragraph" w:styleId="Commentaire">
    <w:name w:val="annotation text"/>
    <w:basedOn w:val="Normal"/>
    <w:link w:val="CommentaireCar"/>
    <w:uiPriority w:val="99"/>
    <w:semiHidden/>
    <w:unhideWhenUsed/>
    <w:rsid w:val="00DB7A41"/>
  </w:style>
  <w:style w:type="character" w:customStyle="1" w:styleId="CommentaireCar">
    <w:name w:val="Commentaire Car"/>
    <w:basedOn w:val="Policepardfaut"/>
    <w:link w:val="Commentaire"/>
    <w:uiPriority w:val="99"/>
    <w:semiHidden/>
    <w:rsid w:val="00DB7A41"/>
  </w:style>
  <w:style w:type="paragraph" w:styleId="Objetducommentaire">
    <w:name w:val="annotation subject"/>
    <w:basedOn w:val="Commentaire"/>
    <w:next w:val="Commentaire"/>
    <w:link w:val="ObjetducommentaireCar"/>
    <w:uiPriority w:val="99"/>
    <w:semiHidden/>
    <w:unhideWhenUsed/>
    <w:rsid w:val="00DB7A41"/>
    <w:rPr>
      <w:b/>
      <w:bCs/>
    </w:rPr>
  </w:style>
  <w:style w:type="character" w:customStyle="1" w:styleId="ObjetducommentaireCar">
    <w:name w:val="Objet du commentaire Car"/>
    <w:basedOn w:val="CommentaireCar"/>
    <w:link w:val="Objetducommentaire"/>
    <w:uiPriority w:val="99"/>
    <w:semiHidden/>
    <w:rsid w:val="00DB7A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signature.ec.europa.eu/efda/tl-browser/%23/screen/tl/EN"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CNES">
      <a:dk1>
        <a:sysClr val="windowText" lastClr="000000"/>
      </a:dk1>
      <a:lt1>
        <a:sysClr val="window" lastClr="FFFFFF"/>
      </a:lt1>
      <a:dk2>
        <a:srgbClr val="1F497D"/>
      </a:dk2>
      <a:lt2>
        <a:srgbClr val="EEECE1"/>
      </a:lt2>
      <a:accent1>
        <a:srgbClr val="005191"/>
      </a:accent1>
      <a:accent2>
        <a:srgbClr val="EC7405"/>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80e229-d1f0-4dea-859f-b8c45efabb7a"/>
    <Reference xmlns="1480e229-d1f0-4dea-859f-b8c45efabb7a" xsi:nil="true"/>
    <Versiondudocument xmlns="1480e229-d1f0-4dea-859f-b8c45efabb7a" xsi:nil="true"/>
    <m87c471c6bd344bca5d69bd9ba6ed2b9 xmlns="1480e229-d1f0-4dea-859f-b8c45efabb7a">
      <Terms xmlns="http://schemas.microsoft.com/office/infopath/2007/PartnerControls"/>
    </m87c471c6bd344bca5d69bd9ba6ed2b9>
    <Datedudocument xmlns="1480e229-d1f0-4dea-859f-b8c45efabb7a"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43899476-92d5-47bd-aa4b-8ef5a50c3054" ContentTypeId="0x0101008BA2EC32BB3849CFA34975D0F55D50D0" PreviousValue="false"/>
</file>

<file path=customXml/item4.xml><?xml version="1.0" encoding="utf-8"?>
<ct:contentTypeSchema xmlns:ct="http://schemas.microsoft.com/office/2006/metadata/contentType" xmlns:ma="http://schemas.microsoft.com/office/2006/metadata/properties/metaAttributes" ct:_="" ma:_="" ma:contentTypeName="Document du CNES" ma:contentTypeID="0x0101008BA2EC32BB3849CFA34975D0F55D50D000572D785AE802B745ADFC62653DC771700085A2FDEF2BAAA746ACB82668669909AA" ma:contentTypeVersion="32" ma:contentTypeDescription="Crée un document." ma:contentTypeScope="" ma:versionID="cf540efe41291b1f8cd79817fc6225f5">
  <xsd:schema xmlns:xsd="http://www.w3.org/2001/XMLSchema" xmlns:xs="http://www.w3.org/2001/XMLSchema" xmlns:p="http://schemas.microsoft.com/office/2006/metadata/properties" xmlns:ns2="1480e229-d1f0-4dea-859f-b8c45efabb7a" xmlns:ns3="http://schemas.microsoft.com/sharepoint/v4" targetNamespace="http://schemas.microsoft.com/office/2006/metadata/properties" ma:root="true" ma:fieldsID="b62de7623e43ed19171bbcb3a249cf98" ns2:_="" ns3:_="">
    <xsd:import namespace="1480e229-d1f0-4dea-859f-b8c45efabb7a"/>
    <xsd:import namespace="http://schemas.microsoft.com/sharepoint/v4"/>
    <xsd:element name="properties">
      <xsd:complexType>
        <xsd:sequence>
          <xsd:element name="documentManagement">
            <xsd:complexType>
              <xsd:all>
                <xsd:element ref="ns2:Reference" minOccurs="0"/>
                <xsd:element ref="ns2:Versiondudocument" minOccurs="0"/>
                <xsd:element ref="ns2:Datedudocument" minOccurs="0"/>
                <xsd:element ref="ns2:m87c471c6bd344bca5d69bd9ba6ed2b9"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e229-d1f0-4dea-859f-b8c45efabb7a" elementFormDefault="qualified">
    <xsd:import namespace="http://schemas.microsoft.com/office/2006/documentManagement/types"/>
    <xsd:import namespace="http://schemas.microsoft.com/office/infopath/2007/PartnerControls"/>
    <xsd:element name="Reference" ma:index="8" nillable="true" ma:displayName="Référence du document" ma:internalName="Reference">
      <xsd:simpleType>
        <xsd:restriction base="dms:Text">
          <xsd:maxLength value="255"/>
        </xsd:restriction>
      </xsd:simpleType>
    </xsd:element>
    <xsd:element name="Versiondudocument" ma:index="9" nillable="true" ma:displayName="Version du document" ma:internalName="Versiondudocument">
      <xsd:simpleType>
        <xsd:restriction base="dms:Text">
          <xsd:maxLength value="255"/>
        </xsd:restriction>
      </xsd:simpleType>
    </xsd:element>
    <xsd:element name="Datedudocument" ma:index="10" nillable="true" ma:displayName="Date du document" ma:format="DateOnly" ma:internalName="Datedudocument">
      <xsd:simpleType>
        <xsd:restriction base="dms:DateTime"/>
      </xsd:simpleType>
    </xsd:element>
    <xsd:element name="m87c471c6bd344bca5d69bd9ba6ed2b9" ma:index="11" nillable="true" ma:taxonomy="true" ma:internalName="m87c471c6bd344bca5d69bd9ba6ed2b9" ma:taxonomyFieldName="Classification" ma:displayName="Classification" ma:default="" ma:fieldId="{687c471c-6bd3-44bc-a5d6-9bd9ba6ed2b9}" ma:sspId="43899476-92d5-47bd-aa4b-8ef5a50c3054" ma:termSetId="b5b6ba9c-22e9-463a-bed9-64f79770480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f4f4df26-d530-48c7-9b92-fd141f7b5f7a}" ma:internalName="TaxCatchAll" ma:showField="CatchAllData" ma:web="130f7c9f-647d-4ba6-b263-da684e376c9f">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f4f4df26-d530-48c7-9b92-fd141f7b5f7a}" ma:internalName="TaxCatchAllLabel" ma:readOnly="true" ma:showField="CatchAllDataLabel" ma:web="130f7c9f-647d-4ba6-b263-da684e376c9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B5B09-326B-4FA6-A491-E8EA27026DE4}">
  <ds:schemaRefs>
    <ds:schemaRef ds:uri="http://purl.org/dc/terms/"/>
    <ds:schemaRef ds:uri="http://schemas.microsoft.com/office/2006/documentManagement/types"/>
    <ds:schemaRef ds:uri="http://schemas.microsoft.com/sharepoint/v4"/>
    <ds:schemaRef ds:uri="http://purl.org/dc/elements/1.1/"/>
    <ds:schemaRef ds:uri="http://schemas.microsoft.com/office/2006/metadata/properties"/>
    <ds:schemaRef ds:uri="http://schemas.microsoft.com/office/infopath/2007/PartnerControls"/>
    <ds:schemaRef ds:uri="1480e229-d1f0-4dea-859f-b8c45efabb7a"/>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008A564-F1CC-4EA4-94CC-D3293F5F7A1F}">
  <ds:schemaRefs>
    <ds:schemaRef ds:uri="http://schemas.microsoft.com/sharepoint/v3/contenttype/forms"/>
  </ds:schemaRefs>
</ds:datastoreItem>
</file>

<file path=customXml/itemProps3.xml><?xml version="1.0" encoding="utf-8"?>
<ds:datastoreItem xmlns:ds="http://schemas.openxmlformats.org/officeDocument/2006/customXml" ds:itemID="{8ED98CA9-AC02-44F4-B25C-BEF4A2F539D1}">
  <ds:schemaRefs>
    <ds:schemaRef ds:uri="Microsoft.SharePoint.Taxonomy.ContentTypeSync"/>
  </ds:schemaRefs>
</ds:datastoreItem>
</file>

<file path=customXml/itemProps4.xml><?xml version="1.0" encoding="utf-8"?>
<ds:datastoreItem xmlns:ds="http://schemas.openxmlformats.org/officeDocument/2006/customXml" ds:itemID="{0485A389-FB98-4833-BAE7-88F24F823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e229-d1f0-4dea-859f-b8c45efabb7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3D21D2-4D02-45CE-A943-FE46FC374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3414</Words>
  <Characters>18778</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CNES</Company>
  <LinksUpToDate>false</LinksUpToDate>
  <CharactersWithSpaces>22148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Genot Marylyn</dc:creator>
  <cp:keywords/>
  <dc:description/>
  <cp:lastModifiedBy>Combes Estelle</cp:lastModifiedBy>
  <cp:revision>4</cp:revision>
  <dcterms:created xsi:type="dcterms:W3CDTF">2025-04-03T17:49:00Z</dcterms:created>
  <dcterms:modified xsi:type="dcterms:W3CDTF">2025-06-24T12:59:00Z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0x0101008BA2EC32BB3849CFA34975D0F55D50D000572D785AE802B745ADFC62653DC771700085A2FDEF2BAAA746ACB82668669909AA</vt:lpwstr>
  </property>
  <property fmtid="{D5CDD505-2E9C-101B-9397-08002B2CF9AE}" pid="3" name="Classification">
    <vt:lpwstr/>
  </property>
  <property fmtid="{D5CDD505-2E9C-101B-9397-08002B2CF9AE}" pid="4" name="_DocHome">
    <vt:i4>-1741144083</vt:i4>
  </property>
</Properties>
</file>